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cs="Times New Roman"/>
          <w:color w:val="000000"/>
          <w:sz w:val="36"/>
          <w:szCs w:val="36"/>
        </w:rPr>
      </w:pPr>
      <w:bookmarkStart w:id="3" w:name="_GoBack"/>
      <w:r>
        <w:rPr>
          <w:rFonts w:hint="eastAsia" w:ascii="黑体" w:hAnsi="宋体" w:eastAsia="黑体" w:cs="Times New Roman"/>
          <w:color w:val="000000"/>
          <w:sz w:val="36"/>
          <w:szCs w:val="36"/>
        </w:rPr>
        <w:t>团体标准《大化七百弄鸡雏鸡质量管理规范》</w:t>
      </w:r>
    </w:p>
    <w:p>
      <w:pPr>
        <w:jc w:val="center"/>
        <w:rPr>
          <w:rFonts w:ascii="黑体" w:hAnsi="宋体" w:eastAsia="黑体" w:cs="Times New Roman"/>
          <w:color w:val="000000"/>
          <w:sz w:val="36"/>
          <w:szCs w:val="36"/>
        </w:rPr>
      </w:pPr>
      <w:r>
        <w:rPr>
          <w:rFonts w:hint="eastAsia" w:ascii="黑体" w:hAnsi="宋体" w:eastAsia="黑体" w:cs="Times New Roman"/>
          <w:color w:val="000000"/>
          <w:sz w:val="36"/>
          <w:szCs w:val="36"/>
        </w:rPr>
        <w:t>（征求意见稿）编制说明</w:t>
      </w:r>
    </w:p>
    <w:bookmarkEnd w:id="3"/>
    <w:p>
      <w:pPr>
        <w:jc w:val="center"/>
        <w:rPr>
          <w:rFonts w:ascii="宋体" w:hAnsi="宋体" w:eastAsia="宋体" w:cs="Times New Roman"/>
          <w:b/>
          <w:color w:val="000000"/>
          <w:sz w:val="32"/>
          <w:szCs w:val="32"/>
        </w:rPr>
      </w:pPr>
    </w:p>
    <w:p>
      <w:pPr>
        <w:autoSpaceDE w:val="0"/>
        <w:autoSpaceDN w:val="0"/>
        <w:adjustRightInd w:val="0"/>
        <w:spacing w:before="156" w:beforeLines="50" w:after="156" w:afterLines="50"/>
        <w:ind w:firstLine="560" w:firstLineChars="200"/>
        <w:jc w:val="left"/>
        <w:rPr>
          <w:rFonts w:ascii="黑体" w:hAnsi="黑体" w:eastAsia="黑体" w:cs="仿宋_GB2312"/>
          <w:sz w:val="28"/>
          <w:szCs w:val="28"/>
        </w:rPr>
      </w:pPr>
      <w:r>
        <w:rPr>
          <w:rFonts w:hint="eastAsia" w:ascii="黑体" w:hAnsi="黑体" w:eastAsia="黑体" w:cs="仿宋_GB2312"/>
          <w:sz w:val="28"/>
          <w:szCs w:val="28"/>
        </w:rPr>
        <w:t>一、项目来源</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根据《广西标准化协会关于下达2020年第八批团体标准制定项目计划的通知》（桂标协〔2020〕25号）文件精神，由大化瑶族自治县人民政府提出，广西大学、大化瑶族自治县农业农村局、广西汇君农牧有限公司、 广西大化桂通农林发展有限公司共同起草团体标准《大化七百弄鸡雏鸡质量管理规范》。</w:t>
      </w:r>
    </w:p>
    <w:p>
      <w:pPr>
        <w:autoSpaceDE w:val="0"/>
        <w:autoSpaceDN w:val="0"/>
        <w:adjustRightInd w:val="0"/>
        <w:spacing w:before="156" w:beforeLines="50" w:after="156" w:afterLines="50"/>
        <w:ind w:firstLine="560" w:firstLineChars="200"/>
        <w:jc w:val="left"/>
        <w:rPr>
          <w:rFonts w:ascii="黑体" w:hAnsi="黑体" w:eastAsia="黑体" w:cs="仿宋_GB2312"/>
          <w:sz w:val="28"/>
          <w:szCs w:val="28"/>
        </w:rPr>
      </w:pPr>
      <w:r>
        <w:rPr>
          <w:rFonts w:hint="eastAsia" w:ascii="黑体" w:hAnsi="黑体" w:eastAsia="黑体" w:cs="仿宋_GB2312"/>
          <w:sz w:val="28"/>
          <w:szCs w:val="28"/>
        </w:rPr>
        <w:t>二、项目背景及目的意义</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为认真贯彻落实党十九大、十八大、十八届三中、四中、五中全会的精神，全面落实中央、自治区关于精准脱贫、加快推进农业现代化的重大部署，发展地方特色产业成为了我区扶贫开发、实现农业现代化的必经之路。大化瑶族自治县是国家扶贫开发工作重点县，根据区、市、县有关文件精神，大化结合自身实际制定扶贫开发计划，积极开展七百弄鸡特色产业扶贫工作，确保七百弄鸡产业上规模、成品牌、有效益，带动贫困群众稳定增收。实施特色产业扶贫，推进七百弄鸡产业健康发展，是大化贯彻落实习近平总书记提出的扶贫开发工作“六个精准”要求，带动贫困群众稳定增收的重要举措。</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七百弄鸡是在大化县七百弄乡典型喀斯特地貌，石山连绵，峰峦叠嶂，高峰丛，低洼地，层层相套，规模宏大，幽深神奇的山区自然、气候和社会环境条件下，经人工选育和自然选育而形成的一个地方家禽品种。七百弄鸡生态自然放养，鸡肉品质优异、风味独特，符合无公害产品生产要求，优质安全的七百弄鸡产品备受关注，需求量逐年增加，拥有广阔的发展前景。大化县委、县人民政府领导班子明确提出实施“一只鸡”战略，将七百弄鸡作为我县扶贫开发的重点产业进行培育和大力发展，并在七百弄鸡产业的规模、新型农业经营主体培育、品牌化建设、产品宣传推介、核心示范区建设等方面取得重大成效。随着大化七百弄鸡产业的不断扩展，亟需采取强有力措施，规范七百弄鸡产业的发展，切实保障七百弄鸡产业上规模、成品牌、有效益。品质优良的雏鸡是七百弄鸡产业发展的基础，因此制定七百弄鸡雏鸡质量管理规范对推进七百弄鸡产业持续健康发展，稳定增加贫困户收入，实现贫困户精准脱贫具有重要意义。</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《大化七百弄鸡雏鸡质量管理规范》</w:t>
      </w:r>
      <w:r>
        <w:rPr>
          <w:rFonts w:hint="eastAsia" w:ascii="仿宋_GB2312" w:hAnsi="Times New Roman" w:eastAsia="仿宋_GB2312" w:cs="Times New Roman"/>
          <w:sz w:val="28"/>
          <w:szCs w:val="28"/>
          <w:lang w:val="en-US" w:eastAsia="zh-CN"/>
        </w:rPr>
        <w:t>制定具有一定的</w:t>
      </w:r>
      <w:r>
        <w:rPr>
          <w:rFonts w:hint="eastAsia" w:ascii="仿宋_GB2312" w:hAnsi="Times New Roman" w:eastAsia="仿宋_GB2312" w:cs="Times New Roman"/>
          <w:sz w:val="28"/>
          <w:szCs w:val="28"/>
        </w:rPr>
        <w:t>必要性</w:t>
      </w:r>
      <w:r>
        <w:rPr>
          <w:rFonts w:hint="eastAsia" w:ascii="仿宋_GB2312" w:hAnsi="Times New Roman" w:eastAsia="仿宋_GB2312" w:cs="Times New Roman"/>
          <w:sz w:val="28"/>
          <w:szCs w:val="28"/>
          <w:lang w:eastAsia="zh-CN"/>
        </w:rPr>
        <w:t>。</w:t>
      </w:r>
      <w:r>
        <w:rPr>
          <w:rFonts w:hint="eastAsia" w:ascii="仿宋_GB2312" w:hAnsi="Times New Roman" w:eastAsia="仿宋_GB2312" w:cs="Times New Roman"/>
          <w:sz w:val="28"/>
          <w:szCs w:val="28"/>
        </w:rPr>
        <w:t>七百弄鸡作为大化扶贫开发重点产业，大化瑶族自治县的政策文件明确指出进一步将七百弄鸡养殖与精准扶贫相结合，紧紧围绕“树品牌、打品质、扩规模，增收入”的七百弄鸡产业发展思路，围绕县委、县人民政府提出“党旗引领·联建联养”工作思路，大力发展七百弄鸡养殖，确保完成全年养殖任务。在龙头企业和本地养殖企业的带动下，七百弄鸡养殖车间布满全县各个乡村，全县2019年养殖七百弄鸡200万羽，培育4个七百弄鸡繁育场，年存栏种鸡5万羽以上，年生产七百弄鸡苗500万羽以上，实现2020年全县发展七百弄鸡300万羽的任务目标。在大化七百弄鸡产业健康发展中，选种育种是关键。雏鸡只有统一选种育种标准，经过科学精细的安全管理措施，严格的卫生防疫，规范化的饲养标准，才能提升出场质量，发挥出七百弄鸡最大的生产潜能与经济效益。</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雏鸡质量的好坏不但关系到其生长发育, 还影响着成年后的生产性能和健康水平, 因此, 需要选择质量优良的雏鸡。影响雏鸡质量的因素主要包括种鸡因素、种蛋因素和孵化因素，提高种蛋的质量, 需要加强种鸡的管理, 选择合格的种蛋, 并加强孵化过程中的管理工作, 提供适合胚胎发育的良好环境, 做好消毒的工作, 提供一个无病菌的孵化环境, 以提高雏鸡的质量。目前大化制定的《大化七百弄鸡养殖技术规程》与《大化七百弄鸡质量控制规范》来规范大化七百弄鸡的质量，然而这些规范已经很难满足七百弄鸡产业规模发展的要求，并且缺失七百弄鸡选种育种技术规范，对雏鸡质量管理没有详细规定，制定《大化七百弄鸡雏鸡质量管理规范》是实现“优质种苗+先进技术+规模发展”的基础，是带动推进七百弄鸡产业健康发展，确保完成全年养殖任务，持续稳定增加贫困户收入，实现贫困户精准脱贫的基础，因此制定《大化七百弄鸡鸡苗质量管理标准》是非常必要且重要的。</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加大七百弄鸡种鸡选种育种工作力度也已经被列为了大化县七百弄鸡产业发展的工作重点，政策文件明确指出七百弄鸡繁育企业要加大人力、物力、财力投入，切实做好七百弄鸡种鸡选种育种工作，确保所生产的鸡苗品质优良，为七百弄鸡产业健康发展奠定基础。</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《大化七百弄鸡雏鸡质量管理规范》</w:t>
      </w:r>
      <w:r>
        <w:rPr>
          <w:rFonts w:hint="eastAsia" w:ascii="仿宋_GB2312" w:hAnsi="Times New Roman" w:eastAsia="仿宋_GB2312" w:cs="Times New Roman"/>
          <w:sz w:val="28"/>
          <w:szCs w:val="28"/>
          <w:lang w:val="en-US" w:eastAsia="zh-CN"/>
        </w:rPr>
        <w:t>制定具有一定的紧迫</w:t>
      </w:r>
      <w:r>
        <w:rPr>
          <w:rFonts w:hint="eastAsia" w:ascii="仿宋_GB2312" w:hAnsi="Times New Roman" w:eastAsia="仿宋_GB2312" w:cs="Times New Roman"/>
          <w:sz w:val="28"/>
          <w:szCs w:val="28"/>
        </w:rPr>
        <w:t>性</w:t>
      </w:r>
      <w:r>
        <w:rPr>
          <w:rFonts w:hint="eastAsia" w:ascii="仿宋_GB2312" w:hAnsi="Times New Roman" w:eastAsia="仿宋_GB2312" w:cs="Times New Roman"/>
          <w:sz w:val="28"/>
          <w:szCs w:val="28"/>
          <w:lang w:eastAsia="zh-CN"/>
        </w:rPr>
        <w:t>。</w:t>
      </w:r>
      <w:r>
        <w:rPr>
          <w:rFonts w:hint="eastAsia" w:ascii="仿宋_GB2312" w:hAnsi="Times New Roman" w:eastAsia="仿宋_GB2312" w:cs="Times New Roman"/>
          <w:sz w:val="28"/>
          <w:szCs w:val="28"/>
        </w:rPr>
        <w:t>长期以来，大化未制定过七百弄鸡雏鸡质量管理规范，也未出台过选种育种技术规范，七百弄鸡苗质量参差不齐。现在七百弄鸡品种存在的缺点有毛色杂乱、体重不均匀、性成熟参差不齐，品种未定型难以走向市场。目前大化各村屯养殖七百弄鸡散户养殖较多，大部分为几百羽，养殖上千羽的农户较少，鸡苗质量参差不齐，质量评定标准缺乏，难以与大化养鸡龙头企业鸡苗质量统一评定，严重影响了七百弄鸡的经济效益。市场竞争日趋激烈，亟需统一规范种鸡生产与选种育种技术，提高鸡苗质量，为七百弄鸡产业健康发展奠定基础。为标准化养殖七百弄鸡，大化出台过《七百弄鸡养殖技术规范》和《七百弄鸡质量控制技术规范》，受技术标准不足、培训推广较少等因素的制约，总体来看，技术规范不足。目前大化全县养殖企业、合作社、农户需要统一养殖相关标准，结合大化实际情况，尽快对接市场需求，因此亟需科学严谨的《大化七百弄鸡雏鸡质量管理规范》来对大化七百弄雏鸡进行统一评定，为大化七百弄鸡生产产业链奠定高质量发展的基础。</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《大化七百弄鸡雏鸡质量管理规范》</w:t>
      </w:r>
      <w:r>
        <w:rPr>
          <w:rFonts w:hint="eastAsia" w:ascii="仿宋_GB2312" w:hAnsi="Times New Roman" w:eastAsia="仿宋_GB2312" w:cs="Times New Roman"/>
          <w:sz w:val="28"/>
          <w:szCs w:val="28"/>
          <w:lang w:val="en-US" w:eastAsia="zh-CN"/>
        </w:rPr>
        <w:t>制定具有一定的可行</w:t>
      </w:r>
      <w:r>
        <w:rPr>
          <w:rFonts w:hint="eastAsia" w:ascii="仿宋_GB2312" w:hAnsi="Times New Roman" w:eastAsia="仿宋_GB2312" w:cs="Times New Roman"/>
          <w:sz w:val="28"/>
          <w:szCs w:val="28"/>
        </w:rPr>
        <w:t>性</w:t>
      </w:r>
      <w:r>
        <w:rPr>
          <w:rFonts w:hint="eastAsia" w:ascii="仿宋_GB2312" w:hAnsi="Times New Roman" w:eastAsia="仿宋_GB2312" w:cs="Times New Roman"/>
          <w:sz w:val="28"/>
          <w:szCs w:val="28"/>
          <w:lang w:eastAsia="zh-CN"/>
        </w:rPr>
        <w:t>。</w:t>
      </w:r>
      <w:r>
        <w:rPr>
          <w:rFonts w:hint="eastAsia" w:ascii="仿宋_GB2312" w:hAnsi="Times New Roman" w:eastAsia="仿宋_GB2312" w:cs="Times New Roman"/>
          <w:sz w:val="28"/>
          <w:szCs w:val="28"/>
        </w:rPr>
        <w:t>广阔的发展前景——畜禽养殖业是广西壮族自治区的基础产业和优势产业，是实现脱贫攻坚的重要发展方向，要充分发挥畜禽养殖业在发展农业、农村经济和增加农民收入中的作用，推进产业化经营，提高综合生产能力，发展优质、高效、生态、安全的畜禽养殖业。七百弄鸡生态自然放养，鸡肉品质优异、风味独特，符合无公害产品生产要求。随着生活水平的提高，人们的营养意识和食品安全意识不断加强，消费观念向生态自然、健康环保的方向转变。因此，优质安全的七百弄鸡产品备受关注，知名度越来越高，产品畅销区内外市场，拥有广阔的发展前景。大化七百弄鸡广阔的市场需求推动了标准的制定。</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政策支撑——自治区农业农村厅高度重视畜禽养殖标准化示范创建工作，专门成立了领导小组。2018年，我区根据农业农村部的部署和安排，从“生产高效、环境友好、产品安全、管理先进”四个方面发力，在全区组织开展了畜禽养殖标准化示范创建活动。这些标准化示范场充分展示了我区畜牧业生产的先进技术水平，是今后一个时期畜牧业发展的方向，成为引领我区畜禽养殖标准化发展的标杆。为确保畜禽养殖标准化示范创建工作规范有序开展，我区结合区情出台了《广西畜禽养殖标准化示范创建活动实施方案》，明确了示范创建的目标、任务、时间进度以及工作要求。</w:t>
      </w:r>
    </w:p>
    <w:p>
      <w:pPr>
        <w:spacing w:line="600" w:lineRule="exact"/>
        <w:ind w:firstLine="560" w:firstLineChars="200"/>
        <w:rPr>
          <w:rFonts w:hint="eastAsia" w:ascii="仿宋_GB2312" w:hAnsi="Times New Roman" w:eastAsia="仿宋_GB2312" w:cs="Times New Roman"/>
          <w:sz w:val="28"/>
          <w:szCs w:val="28"/>
          <w:lang w:eastAsia="zh-CN"/>
        </w:rPr>
      </w:pPr>
      <w:r>
        <w:rPr>
          <w:rFonts w:hint="eastAsia" w:ascii="仿宋_GB2312" w:hAnsi="Times New Roman" w:eastAsia="仿宋_GB2312" w:cs="Times New Roman"/>
          <w:sz w:val="28"/>
          <w:szCs w:val="28"/>
        </w:rPr>
        <w:t>制定标准的基础与科研支撑——大化县与区内外科研院校建立长期的科研合作关系，促进七百弄鸡科研成果转化应用。在大化七百弄鸡产业核心示范区引进了广西参皇养殖集团有限公司（国家级龙头企业）、广西汇君农牧有限公司、广西桂通农林发展有限公司、六圩畜牧养殖有限公司等四家企业，为雏鸡培育提供技术指导，还建设了桂通七百弄鸡繁育基地和汇君七百弄鸡繁育基地，七百弄雏鸡繁育基地利用先进的技术、设备孵化雏鸡，培育健壮、抗性强、生长快的七百弄鸡。从品种繁育到生态养殖，均采用科学的生产管理方法，雏鸡的繁育利用恒温孵化箱孵化雏鸡，效率高，出壳率高，成活率高等特点。除此之外，大化制定的《大化七百弄鸡养殖技术规程》与《大化七百弄鸡质量控制规范》均结合七百弄鸡生活习性、生长环境及科学的养殖技术进行研究后得到的养殖规程与技术规范，为大化七百弄雏鸡质量的统一评定提供了较好经验借鉴。为了标准编写工作正常进行，广西大学、大化瑶族自治县农业农村局、广西汇君农牧有限公司、 广西大化桂通农林发展有限公司组建标准起草小组，为标准起草提供技术支持</w:t>
      </w:r>
      <w:r>
        <w:rPr>
          <w:rFonts w:hint="eastAsia" w:ascii="仿宋_GB2312" w:hAnsi="Times New Roman" w:eastAsia="仿宋_GB2312" w:cs="Times New Roman"/>
          <w:sz w:val="28"/>
          <w:szCs w:val="28"/>
          <w:lang w:eastAsia="zh-CN"/>
        </w:rPr>
        <w:t>。</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lang w:eastAsia="zh-CN"/>
        </w:rPr>
        <w:t>大化七百弄鸡雏鸡质量管理规范的制定与实施，将使得七百弄鸡供种企业（或单位）严格按照选种育种、鸡蛋孵化管理和雏鸡饲养规范来生产、培育和提供种苗，确保所产出和提供的七百弄鸡雏鸡质优、量足，且养殖成活率高。优化七百弄雏鸡品质，切实保障七百弄鸡产业上规模、成品牌、有效益，扩大生产规模，进一步稳定七百弄鸡产业的健康发展，提高大化七百弄鸡的市场认可度，给大化经济发展带来巨大的推动力。</w:t>
      </w:r>
    </w:p>
    <w:p>
      <w:pPr>
        <w:autoSpaceDE w:val="0"/>
        <w:autoSpaceDN w:val="0"/>
        <w:adjustRightInd w:val="0"/>
        <w:spacing w:before="156" w:beforeLines="50" w:after="156" w:afterLines="50"/>
        <w:ind w:firstLine="560" w:firstLineChars="200"/>
        <w:jc w:val="left"/>
        <w:rPr>
          <w:rFonts w:ascii="黑体" w:hAnsi="黑体" w:eastAsia="黑体" w:cs="仿宋_GB2312"/>
          <w:sz w:val="28"/>
          <w:szCs w:val="28"/>
        </w:rPr>
      </w:pPr>
      <w:r>
        <w:rPr>
          <w:rFonts w:hint="eastAsia" w:ascii="黑体" w:hAnsi="黑体" w:eastAsia="黑体" w:cs="仿宋_GB2312"/>
          <w:sz w:val="28"/>
          <w:szCs w:val="28"/>
        </w:rPr>
        <w:t>三、项目编制过程</w:t>
      </w:r>
    </w:p>
    <w:p>
      <w:pPr>
        <w:spacing w:before="156" w:beforeLines="50" w:after="156" w:afterLines="50"/>
        <w:ind w:firstLine="562" w:firstLineChars="200"/>
        <w:rPr>
          <w:rFonts w:ascii="仿宋_GB2312" w:hAnsi="宋体" w:eastAsia="仿宋_GB2312" w:cs="Times New Roman"/>
          <w:sz w:val="28"/>
          <w:szCs w:val="28"/>
        </w:rPr>
      </w:pPr>
      <w:r>
        <w:rPr>
          <w:rFonts w:hint="eastAsia" w:ascii="仿宋_GB2312" w:hAnsi="仿宋_GB2312" w:eastAsia="仿宋_GB2312" w:cs="仿宋_GB2312"/>
          <w:b/>
          <w:sz w:val="28"/>
          <w:szCs w:val="28"/>
        </w:rPr>
        <w:t>（一）成立标准编制工作组</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团体标准《大化七百弄鸡雏鸡质量管理规范》项目任务下达后，大化瑶族自治县人民政府成立了标准编制工作组，标准编制工作组制定了起草编写方案与进度安排，明确任务职责，确定工作技术路线，全面启动该标准研制工作。编制工作组下设三个组，分别是资料收集组、草案编写组、标准实施组。</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资料收集组负责国内外有关雏鸡质量管理规范的文献资料的查询、收集和整理工作，查阅前人对雏鸡质量管理规范的研究情况和目前的研究进展。</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草案编写组负责起草标准草案、征求意见稿和标准编制说明、送审稿及编制说明的编写工作，包括后期召开征求意见会、网上征求意见，以及标准的不断修改和完善。</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标准实施组负责《大化七百弄鸡雏鸡质量管理规范》团体标准发布后，组织相关企业、团体、个人开展标准宣贯培训会，对标准进行详细解读，让企业、团体、个人等相关人员了解标准，并根据标准对大化七百弄鸡雏鸡质量管理按标准要求进行操作，并对标准实施情况进行总结分析，不断对团体标准提出修正意见。</w:t>
      </w:r>
    </w:p>
    <w:p>
      <w:pPr>
        <w:widowControl/>
        <w:autoSpaceDE w:val="0"/>
        <w:autoSpaceDN w:val="0"/>
        <w:spacing w:line="480" w:lineRule="exact"/>
        <w:ind w:firstLine="562" w:firstLineChars="200"/>
        <w:rPr>
          <w:rFonts w:ascii="仿宋_GB2312" w:hAnsi="宋体" w:eastAsia="仿宋_GB2312" w:cs="Times New Roman"/>
          <w:b/>
          <w:bCs/>
          <w:sz w:val="28"/>
          <w:szCs w:val="28"/>
        </w:rPr>
      </w:pPr>
      <w:r>
        <w:rPr>
          <w:rFonts w:hint="eastAsia" w:ascii="仿宋_GB2312" w:hAnsi="宋体" w:eastAsia="仿宋_GB2312" w:cs="Times New Roman"/>
          <w:b/>
          <w:bCs/>
          <w:sz w:val="28"/>
          <w:szCs w:val="28"/>
        </w:rPr>
        <w:t>（二）收集整理文献资料</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标准编制工作组收集了国内有关雏鸡质量管理相关文献资料。主要有：</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GB 3095  环境空气质量标准</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NY/T388  畜禽场环境质量标准</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NY 5027  无公害食品  畜禽饮用水水质</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NY 5032  无公害食品  畜禽饲料和饲料添加剂使用准则</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NY 5030  无公害食品  畜禽饲养兽药使用准则</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NY 5039  无公害食品  肉鸡饲养兽医防疫准则</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DB34/T 414</w:t>
      </w:r>
      <w:r>
        <w:rPr>
          <w:rFonts w:hint="eastAsia" w:ascii="仿宋_GB2312" w:hAnsi="Times New Roman" w:eastAsia="仿宋_GB2312" w:cs="Times New Roman"/>
          <w:sz w:val="28"/>
          <w:szCs w:val="28"/>
          <w:lang w:val="en-US" w:eastAsia="zh-CN"/>
        </w:rPr>
        <w:t xml:space="preserve">  </w:t>
      </w:r>
      <w:r>
        <w:rPr>
          <w:rFonts w:hint="eastAsia" w:ascii="仿宋_GB2312" w:hAnsi="Times New Roman" w:eastAsia="仿宋_GB2312" w:cs="Times New Roman"/>
          <w:sz w:val="28"/>
          <w:szCs w:val="28"/>
        </w:rPr>
        <w:t>皖南三黄鸡雏鸡饲养管理规程</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DB51/T 783</w:t>
      </w:r>
      <w:r>
        <w:rPr>
          <w:rFonts w:hint="eastAsia" w:ascii="仿宋_GB2312" w:hAnsi="Times New Roman" w:eastAsia="仿宋_GB2312" w:cs="Times New Roman"/>
          <w:sz w:val="28"/>
          <w:szCs w:val="28"/>
          <w:lang w:val="en-US" w:eastAsia="zh-CN"/>
        </w:rPr>
        <w:t xml:space="preserve">  </w:t>
      </w:r>
      <w:r>
        <w:rPr>
          <w:rFonts w:hint="eastAsia" w:ascii="仿宋_GB2312" w:hAnsi="Times New Roman" w:eastAsia="仿宋_GB2312" w:cs="Times New Roman"/>
          <w:sz w:val="28"/>
          <w:szCs w:val="28"/>
        </w:rPr>
        <w:t>雏鸡出场质量</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DB51/T 787</w:t>
      </w:r>
      <w:r>
        <w:rPr>
          <w:rFonts w:hint="eastAsia" w:ascii="仿宋_GB2312" w:hAnsi="Times New Roman" w:eastAsia="仿宋_GB2312" w:cs="Times New Roman"/>
          <w:sz w:val="28"/>
          <w:szCs w:val="28"/>
          <w:lang w:val="en-US" w:eastAsia="zh-CN"/>
        </w:rPr>
        <w:t xml:space="preserve">  </w:t>
      </w:r>
      <w:r>
        <w:rPr>
          <w:rFonts w:hint="eastAsia" w:ascii="仿宋_GB2312" w:hAnsi="Times New Roman" w:eastAsia="仿宋_GB2312" w:cs="Times New Roman"/>
          <w:sz w:val="28"/>
          <w:szCs w:val="28"/>
        </w:rPr>
        <w:t>大恒优质肉鸡商品代雏鸡出场质量标准</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DB51/T 788</w:t>
      </w:r>
      <w:r>
        <w:rPr>
          <w:rFonts w:hint="eastAsia" w:ascii="仿宋_GB2312" w:hAnsi="Times New Roman" w:eastAsia="仿宋_GB2312" w:cs="Times New Roman"/>
          <w:sz w:val="28"/>
          <w:szCs w:val="28"/>
          <w:lang w:val="en-US" w:eastAsia="zh-CN"/>
        </w:rPr>
        <w:t xml:space="preserve">  </w:t>
      </w:r>
      <w:r>
        <w:rPr>
          <w:rFonts w:hint="eastAsia" w:ascii="仿宋_GB2312" w:hAnsi="Times New Roman" w:eastAsia="仿宋_GB2312" w:cs="Times New Roman"/>
          <w:sz w:val="28"/>
          <w:szCs w:val="28"/>
        </w:rPr>
        <w:t>大恒优质肉鸡父母代雏鸡出场质量标准</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DB37/T 3815</w:t>
      </w:r>
      <w:r>
        <w:rPr>
          <w:rFonts w:hint="eastAsia" w:ascii="仿宋_GB2312" w:hAnsi="Times New Roman" w:eastAsia="仿宋_GB2312" w:cs="Times New Roman"/>
          <w:sz w:val="28"/>
          <w:szCs w:val="28"/>
          <w:lang w:val="en-US" w:eastAsia="zh-CN"/>
        </w:rPr>
        <w:t xml:space="preserve">  </w:t>
      </w:r>
      <w:r>
        <w:rPr>
          <w:rFonts w:hint="eastAsia" w:ascii="仿宋_GB2312" w:hAnsi="Times New Roman" w:eastAsia="仿宋_GB2312" w:cs="Times New Roman"/>
          <w:sz w:val="28"/>
          <w:szCs w:val="28"/>
        </w:rPr>
        <w:t>白羽肉鸡商品代雏鸡质量标准</w:t>
      </w:r>
    </w:p>
    <w:p>
      <w:pPr>
        <w:widowControl/>
        <w:autoSpaceDE w:val="0"/>
        <w:autoSpaceDN w:val="0"/>
        <w:spacing w:line="480" w:lineRule="exact"/>
        <w:ind w:firstLine="562" w:firstLineChars="200"/>
        <w:rPr>
          <w:rFonts w:ascii="仿宋_GB2312" w:hAnsi="宋体" w:eastAsia="仿宋_GB2312" w:cs="Times New Roman"/>
          <w:b/>
          <w:bCs/>
          <w:sz w:val="28"/>
          <w:szCs w:val="28"/>
        </w:rPr>
      </w:pPr>
      <w:r>
        <w:rPr>
          <w:rFonts w:hint="eastAsia" w:ascii="仿宋_GB2312" w:hAnsi="宋体" w:eastAsia="仿宋_GB2312" w:cs="Times New Roman"/>
          <w:b/>
          <w:bCs/>
          <w:sz w:val="28"/>
          <w:szCs w:val="28"/>
        </w:rPr>
        <w:t>（三）研讨确定标准主体内容</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标准编制工作组在对收集的资料进行整理研究之后，召开了标准编制会议，对标准的整体结构框架进行了研究，并对标准的关键性内容进行了初步探讨。经过研究，标准的主体内容确定为种鸡的选择、育雏场址的选择及设备、雏鸡的选择、雏鸡的饲养与管理、疫病防治、检疫、出场证明、档案记录、包装、运输等方面的基本质量和要求。</w:t>
      </w:r>
    </w:p>
    <w:p>
      <w:pPr>
        <w:widowControl/>
        <w:autoSpaceDE w:val="0"/>
        <w:autoSpaceDN w:val="0"/>
        <w:spacing w:line="480" w:lineRule="exact"/>
        <w:ind w:firstLine="562" w:firstLineChars="200"/>
        <w:rPr>
          <w:rFonts w:ascii="仿宋_GB2312" w:hAnsi="宋体" w:eastAsia="仿宋_GB2312" w:cs="Times New Roman"/>
          <w:b/>
          <w:bCs/>
          <w:sz w:val="28"/>
          <w:szCs w:val="28"/>
        </w:rPr>
      </w:pPr>
      <w:r>
        <w:rPr>
          <w:rFonts w:hint="eastAsia" w:ascii="仿宋_GB2312" w:hAnsi="宋体" w:eastAsia="仿宋_GB2312" w:cs="Times New Roman"/>
          <w:b/>
          <w:bCs/>
          <w:sz w:val="28"/>
          <w:szCs w:val="28"/>
        </w:rPr>
        <w:t>（四）调研、形成征求意见稿</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2020年5月，标准起草工作小组进行了广泛实地调研工作，查阅了大量的国内外文献资料，对雏鸡质量管理的前人研究成果进行系统总结。形成了标准的基本构架，对主要内容进行了讨论并对项目的工作进行了部署和安排。</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2020年6月，在前期工作的基础之上，通过理清逻辑脉络，整合已有的参考资料，并结合</w:t>
      </w:r>
      <w:r>
        <w:rPr>
          <w:rFonts w:hint="eastAsia" w:ascii="仿宋_GB2312" w:hAnsi="Times New Roman" w:eastAsia="仿宋_GB2312" w:cs="Times New Roman"/>
          <w:sz w:val="28"/>
          <w:szCs w:val="28"/>
          <w:lang w:val="en-US" w:eastAsia="zh-CN"/>
        </w:rPr>
        <w:t>大化</w:t>
      </w:r>
      <w:r>
        <w:rPr>
          <w:rFonts w:hint="eastAsia" w:ascii="仿宋_GB2312" w:hAnsi="Times New Roman" w:eastAsia="仿宋_GB2312" w:cs="Times New Roman"/>
          <w:sz w:val="28"/>
          <w:szCs w:val="28"/>
        </w:rPr>
        <w:t>大化七百弄鸡雏鸡质量管理实际的基础上，按照简化、统一等原则编制完成团体标准《大化七百弄鸡雏鸡质量管理规范》（草案）。</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2020年7～8月，标准起草工作组再次深入大化七百弄鸡</w:t>
      </w:r>
      <w:r>
        <w:rPr>
          <w:rFonts w:hint="eastAsia" w:ascii="仿宋_GB2312" w:hAnsi="Times New Roman" w:eastAsia="仿宋_GB2312" w:cs="Times New Roman"/>
          <w:sz w:val="28"/>
          <w:szCs w:val="28"/>
          <w:lang w:val="en-US" w:eastAsia="zh-CN"/>
        </w:rPr>
        <w:t>相关的</w:t>
      </w:r>
      <w:r>
        <w:rPr>
          <w:rFonts w:hint="eastAsia" w:ascii="仿宋_GB2312" w:hAnsi="Times New Roman" w:eastAsia="仿宋_GB2312" w:cs="Times New Roman"/>
          <w:sz w:val="28"/>
          <w:szCs w:val="28"/>
        </w:rPr>
        <w:t>有代表性的企业、团体、个人</w:t>
      </w:r>
      <w:r>
        <w:rPr>
          <w:rFonts w:hint="eastAsia" w:ascii="仿宋_GB2312" w:hAnsi="Times New Roman" w:eastAsia="仿宋_GB2312" w:cs="Times New Roman"/>
          <w:sz w:val="28"/>
          <w:szCs w:val="28"/>
          <w:lang w:eastAsia="zh-CN"/>
        </w:rPr>
        <w:t>，</w:t>
      </w:r>
      <w:r>
        <w:rPr>
          <w:rFonts w:hint="eastAsia" w:ascii="仿宋_GB2312" w:hAnsi="Times New Roman" w:eastAsia="仿宋_GB2312" w:cs="Times New Roman"/>
          <w:sz w:val="28"/>
          <w:szCs w:val="28"/>
        </w:rPr>
        <w:t>针对雏鸡质量管理情况进行分组实地调研学习。以实验数据、调查材料为依据，对收集的资料进行分析研究、处理和汇总，掌握关于雏鸡质量管理的具体技术要求，完成了</w:t>
      </w:r>
      <w:bookmarkStart w:id="0" w:name="_Hlk49952730"/>
      <w:r>
        <w:rPr>
          <w:rFonts w:hint="eastAsia" w:ascii="仿宋_GB2312" w:hAnsi="Times New Roman" w:eastAsia="仿宋_GB2312" w:cs="Times New Roman"/>
          <w:sz w:val="28"/>
          <w:szCs w:val="28"/>
        </w:rPr>
        <w:t>《大化七百弄鸡雏鸡质量管理规范》工作组讨论稿</w:t>
      </w:r>
      <w:bookmarkEnd w:id="0"/>
      <w:r>
        <w:rPr>
          <w:rFonts w:hint="eastAsia" w:ascii="仿宋_GB2312" w:hAnsi="Times New Roman" w:eastAsia="仿宋_GB2312" w:cs="Times New Roman"/>
          <w:sz w:val="28"/>
          <w:szCs w:val="28"/>
        </w:rPr>
        <w:t>。标准编制工作组多次召开会议，对《大化七百弄鸡雏鸡质量管理规范》工作组讨论稿进行了反复修改和研究讨论，并再次实地征求意见，收集反馈的意见，形成团体标准《大化七百弄鸡雏鸡质量管理规范》（征求意见稿）初稿。</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2020年8月底至9月初，编制工作组将形成的团体标准《大化七百弄鸡雏鸡质量管理规范》（征求意见稿）初稿</w:t>
      </w:r>
      <w:r>
        <w:rPr>
          <w:rFonts w:hint="eastAsia" w:ascii="仿宋_GB2312" w:hAnsi="Times New Roman" w:eastAsia="仿宋_GB2312" w:cs="Times New Roman"/>
          <w:sz w:val="28"/>
          <w:szCs w:val="28"/>
          <w:lang w:val="en-US" w:eastAsia="zh-CN"/>
        </w:rPr>
        <w:t>向</w:t>
      </w:r>
      <w:r>
        <w:rPr>
          <w:rFonts w:hint="eastAsia" w:ascii="仿宋_GB2312" w:hAnsi="Times New Roman" w:eastAsia="仿宋_GB2312" w:cs="Times New Roman"/>
          <w:sz w:val="28"/>
          <w:szCs w:val="28"/>
        </w:rPr>
        <w:t>相关领域专家开展广泛征求意见工作，对于收集到的相关领域专家修改意见，起草工作组对提出的意见进行认真分析研究、讨论修改并结合生产实际情况</w:t>
      </w:r>
      <w:r>
        <w:rPr>
          <w:rFonts w:hint="eastAsia" w:ascii="仿宋_GB2312" w:hAnsi="Times New Roman" w:eastAsia="仿宋_GB2312" w:cs="Times New Roman"/>
          <w:sz w:val="28"/>
          <w:szCs w:val="28"/>
          <w:lang w:eastAsia="zh-CN"/>
        </w:rPr>
        <w:t>。</w:t>
      </w:r>
      <w:r>
        <w:rPr>
          <w:rFonts w:hint="eastAsia" w:ascii="仿宋_GB2312" w:hAnsi="Times New Roman" w:eastAsia="仿宋_GB2312" w:cs="Times New Roman"/>
          <w:sz w:val="28"/>
          <w:szCs w:val="28"/>
        </w:rPr>
        <w:t>起草工作组对本标准征求意见稿进行了反复修改和完善，最终编制完成了团体标准《大化七百弄鸡雏鸡质量管理规范》（征求意见稿）和（征求意见稿）编制说明。</w:t>
      </w:r>
    </w:p>
    <w:p>
      <w:pPr>
        <w:autoSpaceDE w:val="0"/>
        <w:autoSpaceDN w:val="0"/>
        <w:adjustRightInd w:val="0"/>
        <w:spacing w:before="156" w:beforeLines="50" w:after="156" w:afterLines="50" w:line="52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四、标准制定原则</w:t>
      </w:r>
    </w:p>
    <w:p>
      <w:pPr>
        <w:spacing w:line="480" w:lineRule="exact"/>
        <w:ind w:firstLine="562" w:firstLineChars="200"/>
        <w:rPr>
          <w:rFonts w:ascii="仿宋_GB2312" w:hAnsi="宋体" w:eastAsia="仿宋_GB2312" w:cs="Times New Roman"/>
          <w:b/>
          <w:sz w:val="28"/>
          <w:szCs w:val="28"/>
        </w:rPr>
      </w:pPr>
      <w:r>
        <w:rPr>
          <w:rFonts w:hint="eastAsia" w:ascii="仿宋_GB2312" w:hAnsi="宋体" w:eastAsia="仿宋_GB2312" w:cs="Times New Roman"/>
          <w:b/>
          <w:sz w:val="28"/>
          <w:szCs w:val="28"/>
        </w:rPr>
        <w:t>1、实用性原则</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本标准是在充分收集相关资料和文献，调研现有</w:t>
      </w:r>
      <w:r>
        <w:rPr>
          <w:rFonts w:hint="eastAsia" w:ascii="仿宋_GB2312" w:hAnsi="Times New Roman" w:eastAsia="仿宋_GB2312" w:cs="Times New Roman"/>
          <w:sz w:val="28"/>
          <w:szCs w:val="28"/>
          <w:lang w:val="en-US" w:eastAsia="zh-CN"/>
        </w:rPr>
        <w:t>雏鸡质量管理</w:t>
      </w:r>
      <w:r>
        <w:rPr>
          <w:rFonts w:hint="eastAsia" w:ascii="仿宋_GB2312" w:hAnsi="Times New Roman" w:eastAsia="仿宋_GB2312" w:cs="Times New Roman"/>
          <w:sz w:val="28"/>
          <w:szCs w:val="28"/>
        </w:rPr>
        <w:t>实际生产情况，在现有国家、行业标准相关</w:t>
      </w:r>
      <w:r>
        <w:rPr>
          <w:rFonts w:hint="eastAsia" w:ascii="仿宋_GB2312" w:hAnsi="Times New Roman" w:eastAsia="仿宋_GB2312" w:cs="Times New Roman"/>
          <w:sz w:val="28"/>
          <w:szCs w:val="28"/>
          <w:lang w:val="en-US" w:eastAsia="zh-CN"/>
        </w:rPr>
        <w:t>雏鸡质量管理</w:t>
      </w:r>
      <w:r>
        <w:rPr>
          <w:rFonts w:hint="eastAsia" w:ascii="仿宋_GB2312" w:hAnsi="Times New Roman" w:eastAsia="仿宋_GB2312" w:cs="Times New Roman"/>
          <w:sz w:val="28"/>
          <w:szCs w:val="28"/>
        </w:rPr>
        <w:t>的基础上，结合</w:t>
      </w:r>
      <w:r>
        <w:rPr>
          <w:rFonts w:hint="eastAsia" w:ascii="仿宋_GB2312" w:hAnsi="Times New Roman" w:eastAsia="仿宋_GB2312" w:cs="Times New Roman"/>
          <w:sz w:val="28"/>
          <w:szCs w:val="28"/>
          <w:lang w:val="en-US" w:eastAsia="zh-CN"/>
        </w:rPr>
        <w:t>大化七百弄鸡的实际情况</w:t>
      </w:r>
      <w:r>
        <w:rPr>
          <w:rFonts w:hint="eastAsia" w:ascii="仿宋_GB2312" w:hAnsi="Times New Roman" w:eastAsia="仿宋_GB2312" w:cs="Times New Roman"/>
          <w:sz w:val="28"/>
          <w:szCs w:val="28"/>
        </w:rPr>
        <w:t>而总结起草的。有利于</w:t>
      </w:r>
      <w:r>
        <w:rPr>
          <w:rFonts w:hint="eastAsia" w:ascii="仿宋_GB2312" w:hAnsi="Times New Roman" w:eastAsia="仿宋_GB2312" w:cs="Times New Roman"/>
          <w:sz w:val="28"/>
          <w:szCs w:val="28"/>
          <w:lang w:val="en-US" w:eastAsia="zh-CN"/>
        </w:rPr>
        <w:t>从源头上把控七百弄鸡质量</w:t>
      </w:r>
      <w:r>
        <w:rPr>
          <w:rFonts w:hint="eastAsia" w:ascii="仿宋_GB2312" w:hAnsi="Times New Roman" w:eastAsia="仿宋_GB2312" w:cs="Times New Roman"/>
          <w:sz w:val="28"/>
          <w:szCs w:val="28"/>
        </w:rPr>
        <w:t>，有利于</w:t>
      </w:r>
      <w:r>
        <w:rPr>
          <w:rFonts w:hint="eastAsia" w:ascii="仿宋_GB2312" w:hAnsi="Times New Roman" w:eastAsia="仿宋_GB2312" w:cs="Times New Roman"/>
          <w:sz w:val="28"/>
          <w:szCs w:val="28"/>
          <w:lang w:val="en-US" w:eastAsia="zh-CN"/>
        </w:rPr>
        <w:t>提高养殖户收益</w:t>
      </w:r>
      <w:r>
        <w:rPr>
          <w:rFonts w:hint="eastAsia" w:ascii="仿宋_GB2312" w:hAnsi="Times New Roman" w:eastAsia="仿宋_GB2312" w:cs="Times New Roman"/>
          <w:sz w:val="28"/>
          <w:szCs w:val="28"/>
        </w:rPr>
        <w:t>，具有较强的实用性和可操作性。</w:t>
      </w:r>
    </w:p>
    <w:p>
      <w:pPr>
        <w:spacing w:line="480" w:lineRule="exact"/>
        <w:ind w:firstLine="562" w:firstLineChars="200"/>
        <w:rPr>
          <w:rFonts w:ascii="仿宋_GB2312" w:hAnsi="宋体" w:eastAsia="仿宋_GB2312" w:cs="Times New Roman"/>
          <w:b/>
          <w:sz w:val="28"/>
          <w:szCs w:val="28"/>
        </w:rPr>
      </w:pPr>
      <w:r>
        <w:rPr>
          <w:rFonts w:hint="eastAsia" w:ascii="仿宋_GB2312" w:hAnsi="宋体" w:eastAsia="仿宋_GB2312" w:cs="Times New Roman"/>
          <w:b/>
          <w:sz w:val="28"/>
          <w:szCs w:val="28"/>
        </w:rPr>
        <w:t>2、协调性原则</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本标准编写过程中注意了与</w:t>
      </w:r>
      <w:r>
        <w:rPr>
          <w:rFonts w:hint="eastAsia" w:ascii="仿宋_GB2312" w:hAnsi="Times New Roman" w:eastAsia="仿宋_GB2312" w:cs="Times New Roman"/>
          <w:sz w:val="28"/>
          <w:szCs w:val="28"/>
          <w:lang w:val="en-US" w:eastAsia="zh-CN"/>
        </w:rPr>
        <w:t>雏鸡质量管理</w:t>
      </w:r>
      <w:r>
        <w:rPr>
          <w:rFonts w:hint="eastAsia" w:ascii="仿宋_GB2312" w:hAnsi="Times New Roman" w:eastAsia="仿宋_GB2312" w:cs="Times New Roman"/>
          <w:sz w:val="28"/>
          <w:szCs w:val="28"/>
        </w:rPr>
        <w:t>相关法律法规的协调问题，在内容上与现行法律法规、标准协调一致。</w:t>
      </w:r>
    </w:p>
    <w:p>
      <w:pPr>
        <w:spacing w:line="480" w:lineRule="exact"/>
        <w:ind w:firstLine="562" w:firstLineChars="200"/>
        <w:rPr>
          <w:rFonts w:ascii="仿宋_GB2312" w:hAnsi="宋体" w:eastAsia="仿宋_GB2312" w:cs="Times New Roman"/>
          <w:b/>
          <w:sz w:val="28"/>
          <w:szCs w:val="28"/>
        </w:rPr>
      </w:pPr>
      <w:r>
        <w:rPr>
          <w:rFonts w:hint="eastAsia" w:ascii="仿宋_GB2312" w:hAnsi="宋体" w:eastAsia="仿宋_GB2312" w:cs="Times New Roman"/>
          <w:b/>
          <w:sz w:val="28"/>
          <w:szCs w:val="28"/>
        </w:rPr>
        <w:t>3、规范性原则</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本标准严格按照GB/T 1.1—2020《标准化工作导则 第1部分：标准的结构和编写》的要求和规定编写本标准的内容，保证标准的编写质量。</w:t>
      </w:r>
    </w:p>
    <w:p>
      <w:pPr>
        <w:spacing w:line="480" w:lineRule="exact"/>
        <w:ind w:firstLine="562" w:firstLineChars="200"/>
        <w:rPr>
          <w:rFonts w:ascii="仿宋_GB2312" w:hAnsi="宋体" w:eastAsia="仿宋_GB2312" w:cs="Times New Roman"/>
          <w:b/>
          <w:sz w:val="28"/>
          <w:szCs w:val="28"/>
        </w:rPr>
      </w:pPr>
      <w:r>
        <w:rPr>
          <w:rFonts w:hint="eastAsia" w:ascii="仿宋_GB2312" w:hAnsi="宋体" w:eastAsia="仿宋_GB2312" w:cs="Times New Roman"/>
          <w:b/>
          <w:sz w:val="28"/>
          <w:szCs w:val="28"/>
        </w:rPr>
        <w:t>4、前瞻性原则</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本标准</w:t>
      </w:r>
      <w:r>
        <w:rPr>
          <w:rFonts w:hint="eastAsia" w:ascii="仿宋_GB2312" w:hAnsi="Times New Roman" w:eastAsia="仿宋_GB2312" w:cs="Times New Roman"/>
          <w:sz w:val="28"/>
          <w:szCs w:val="28"/>
          <w:lang w:val="en-US" w:eastAsia="zh-CN"/>
        </w:rPr>
        <w:t>考虑到了大化七百弄鸡雏鸡质量管理</w:t>
      </w:r>
      <w:r>
        <w:rPr>
          <w:rFonts w:hint="eastAsia" w:ascii="仿宋_GB2312" w:hAnsi="Times New Roman" w:eastAsia="仿宋_GB2312" w:cs="Times New Roman"/>
          <w:sz w:val="28"/>
          <w:szCs w:val="28"/>
        </w:rPr>
        <w:t>现实情况的同时，在标准主要内容中</w:t>
      </w:r>
      <w:r>
        <w:rPr>
          <w:rFonts w:hint="eastAsia" w:ascii="仿宋_GB2312" w:hAnsi="Times New Roman" w:eastAsia="仿宋_GB2312" w:cs="Times New Roman"/>
          <w:sz w:val="28"/>
          <w:szCs w:val="28"/>
          <w:lang w:val="en-US" w:eastAsia="zh-CN"/>
        </w:rPr>
        <w:t>还</w:t>
      </w:r>
      <w:r>
        <w:rPr>
          <w:rFonts w:hint="eastAsia" w:ascii="仿宋_GB2312" w:hAnsi="Times New Roman" w:eastAsia="仿宋_GB2312" w:cs="Times New Roman"/>
          <w:sz w:val="28"/>
          <w:szCs w:val="28"/>
        </w:rPr>
        <w:t>体现了个别特色性、前瞻性和先进性条款，作为对</w:t>
      </w:r>
      <w:r>
        <w:rPr>
          <w:rFonts w:hint="eastAsia" w:ascii="仿宋_GB2312" w:hAnsi="Times New Roman" w:eastAsia="仿宋_GB2312" w:cs="Times New Roman"/>
          <w:sz w:val="28"/>
          <w:szCs w:val="28"/>
          <w:lang w:val="en-US" w:eastAsia="zh-CN"/>
        </w:rPr>
        <w:t>大化七百弄鸡雏鸡质量管理</w:t>
      </w:r>
      <w:r>
        <w:rPr>
          <w:rFonts w:hint="eastAsia" w:ascii="仿宋_GB2312" w:hAnsi="Times New Roman" w:eastAsia="仿宋_GB2312" w:cs="Times New Roman"/>
          <w:sz w:val="28"/>
          <w:szCs w:val="28"/>
        </w:rPr>
        <w:t>的指导。</w:t>
      </w:r>
    </w:p>
    <w:p>
      <w:pPr>
        <w:numPr>
          <w:ilvl w:val="0"/>
          <w:numId w:val="1"/>
        </w:numPr>
        <w:autoSpaceDE w:val="0"/>
        <w:autoSpaceDN w:val="0"/>
        <w:adjustRightInd w:val="0"/>
        <w:spacing w:before="156" w:beforeLines="50" w:after="156" w:afterLines="50"/>
        <w:ind w:firstLine="640" w:firstLineChars="200"/>
        <w:jc w:val="left"/>
        <w:rPr>
          <w:rFonts w:ascii="黑体" w:hAnsi="黑体" w:eastAsia="黑体" w:cs="仿宋_GB2312"/>
          <w:sz w:val="32"/>
          <w:szCs w:val="32"/>
        </w:rPr>
      </w:pPr>
      <w:bookmarkStart w:id="1" w:name="_Toc526940084"/>
      <w:r>
        <w:rPr>
          <w:rFonts w:hint="eastAsia" w:ascii="黑体" w:hAnsi="黑体" w:eastAsia="黑体" w:cs="仿宋_GB2312"/>
          <w:sz w:val="32"/>
          <w:szCs w:val="32"/>
        </w:rPr>
        <w:t>标准主要内容及依据来源</w:t>
      </w:r>
      <w:bookmarkEnd w:id="1"/>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团体标准《大化七百弄鸡雏鸡质量管理规范》主要章节内容包括：</w:t>
      </w:r>
      <w:bookmarkStart w:id="2" w:name="_Hlk49938623"/>
      <w:r>
        <w:rPr>
          <w:rFonts w:hint="eastAsia" w:ascii="仿宋_GB2312" w:hAnsi="Times New Roman" w:eastAsia="仿宋_GB2312" w:cs="Times New Roman"/>
          <w:sz w:val="28"/>
          <w:szCs w:val="28"/>
        </w:rPr>
        <w:t>种鸡的选择、育雏场址的选择及设备、雏鸡的选择、雏鸡的饲养与管理、疫病防治、检疫、出场证明、档案记录、包装、运输等方面的基本质量和要求。</w:t>
      </w:r>
    </w:p>
    <w:bookmarkEnd w:id="2"/>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本标准的各项技术指标确定的依据，主要来源于</w:t>
      </w:r>
      <w:r>
        <w:rPr>
          <w:rFonts w:hint="eastAsia" w:ascii="仿宋_GB2312" w:hAnsi="Times New Roman" w:eastAsia="仿宋_GB2312" w:cs="Times New Roman"/>
          <w:sz w:val="28"/>
          <w:szCs w:val="28"/>
          <w:lang w:val="en-US" w:eastAsia="zh-CN"/>
        </w:rPr>
        <w:t>对国内外雏鸡质量管理文献</w:t>
      </w:r>
      <w:r>
        <w:rPr>
          <w:rFonts w:hint="eastAsia" w:ascii="仿宋_GB2312" w:hAnsi="Times New Roman" w:eastAsia="仿宋_GB2312" w:cs="Times New Roman"/>
          <w:sz w:val="28"/>
          <w:szCs w:val="28"/>
        </w:rPr>
        <w:t>进行了系统</w:t>
      </w:r>
      <w:r>
        <w:rPr>
          <w:rFonts w:hint="eastAsia" w:ascii="仿宋_GB2312" w:hAnsi="Times New Roman" w:eastAsia="仿宋_GB2312" w:cs="Times New Roman"/>
          <w:sz w:val="28"/>
          <w:szCs w:val="28"/>
          <w:lang w:val="en-US" w:eastAsia="zh-CN"/>
        </w:rPr>
        <w:t>整理</w:t>
      </w:r>
      <w:r>
        <w:rPr>
          <w:rFonts w:hint="eastAsia" w:ascii="仿宋_GB2312" w:hAnsi="Times New Roman" w:eastAsia="仿宋_GB2312" w:cs="Times New Roman"/>
          <w:sz w:val="28"/>
          <w:szCs w:val="28"/>
          <w:lang w:eastAsia="zh-CN"/>
        </w:rPr>
        <w:t>，</w:t>
      </w:r>
      <w:r>
        <w:rPr>
          <w:rFonts w:hint="eastAsia" w:ascii="仿宋_GB2312" w:hAnsi="Times New Roman" w:eastAsia="仿宋_GB2312" w:cs="Times New Roman"/>
          <w:sz w:val="28"/>
          <w:szCs w:val="28"/>
          <w:lang w:val="en-US" w:eastAsia="zh-CN"/>
        </w:rPr>
        <w:t>并进行</w:t>
      </w:r>
      <w:r>
        <w:rPr>
          <w:rFonts w:hint="eastAsia" w:ascii="仿宋_GB2312" w:hAnsi="Times New Roman" w:eastAsia="仿宋_GB2312" w:cs="Times New Roman"/>
          <w:sz w:val="28"/>
          <w:szCs w:val="28"/>
        </w:rPr>
        <w:t>经验</w:t>
      </w:r>
      <w:r>
        <w:rPr>
          <w:rFonts w:hint="eastAsia" w:ascii="仿宋_GB2312" w:hAnsi="Times New Roman" w:eastAsia="仿宋_GB2312" w:cs="Times New Roman"/>
          <w:sz w:val="28"/>
          <w:szCs w:val="28"/>
          <w:lang w:val="en-US" w:eastAsia="zh-CN"/>
        </w:rPr>
        <w:t>总结</w:t>
      </w:r>
      <w:r>
        <w:rPr>
          <w:rFonts w:hint="eastAsia" w:ascii="仿宋_GB2312" w:hAnsi="Times New Roman" w:eastAsia="仿宋_GB2312" w:cs="Times New Roman"/>
          <w:sz w:val="28"/>
          <w:szCs w:val="28"/>
        </w:rPr>
        <w:t>进行全面汇总</w:t>
      </w:r>
      <w:r>
        <w:rPr>
          <w:rFonts w:hint="eastAsia" w:ascii="仿宋_GB2312" w:hAnsi="Times New Roman" w:eastAsia="仿宋_GB2312" w:cs="Times New Roman"/>
          <w:sz w:val="28"/>
          <w:szCs w:val="28"/>
          <w:lang w:eastAsia="zh-CN"/>
        </w:rPr>
        <w:t>。</w:t>
      </w:r>
      <w:r>
        <w:rPr>
          <w:rFonts w:hint="eastAsia" w:ascii="仿宋_GB2312" w:hAnsi="Times New Roman" w:eastAsia="仿宋_GB2312" w:cs="Times New Roman"/>
          <w:sz w:val="28"/>
          <w:szCs w:val="28"/>
        </w:rPr>
        <w:t>了解</w:t>
      </w:r>
      <w:r>
        <w:rPr>
          <w:rFonts w:hint="eastAsia" w:ascii="仿宋_GB2312" w:hAnsi="Times New Roman" w:eastAsia="仿宋_GB2312" w:cs="Times New Roman"/>
          <w:sz w:val="28"/>
          <w:szCs w:val="28"/>
          <w:lang w:val="en-US" w:eastAsia="zh-CN"/>
        </w:rPr>
        <w:t>如何选择</w:t>
      </w:r>
      <w:r>
        <w:rPr>
          <w:rFonts w:hint="eastAsia" w:ascii="仿宋_GB2312" w:hAnsi="Times New Roman" w:eastAsia="仿宋_GB2312" w:cs="Times New Roman"/>
          <w:sz w:val="28"/>
          <w:szCs w:val="28"/>
        </w:rPr>
        <w:t>种鸡</w:t>
      </w:r>
      <w:r>
        <w:rPr>
          <w:rFonts w:hint="eastAsia" w:ascii="仿宋_GB2312" w:hAnsi="Times New Roman" w:eastAsia="仿宋_GB2312" w:cs="Times New Roman"/>
          <w:sz w:val="28"/>
          <w:szCs w:val="28"/>
          <w:lang w:eastAsia="zh-CN"/>
        </w:rPr>
        <w:t>，</w:t>
      </w:r>
      <w:r>
        <w:rPr>
          <w:rFonts w:hint="eastAsia" w:ascii="仿宋_GB2312" w:hAnsi="Times New Roman" w:eastAsia="仿宋_GB2312" w:cs="Times New Roman"/>
          <w:sz w:val="28"/>
          <w:szCs w:val="28"/>
          <w:lang w:val="en-US" w:eastAsia="zh-CN"/>
        </w:rPr>
        <w:t>了解雏鸡养殖场所选择的讲究，</w:t>
      </w:r>
      <w:r>
        <w:rPr>
          <w:rFonts w:hint="eastAsia" w:ascii="仿宋_GB2312" w:hAnsi="Times New Roman" w:eastAsia="仿宋_GB2312" w:cs="Times New Roman"/>
          <w:sz w:val="28"/>
          <w:szCs w:val="28"/>
        </w:rPr>
        <w:t>总结出种鸡的选择、育雏场址的选择及设备、雏鸡的选择、雏鸡的饲养与管理、疫病防治、检疫、出场证明、档案记录、包装、运输等各个环节的</w:t>
      </w:r>
      <w:r>
        <w:rPr>
          <w:rFonts w:hint="eastAsia" w:ascii="仿宋_GB2312" w:hAnsi="Times New Roman" w:eastAsia="仿宋_GB2312" w:cs="Times New Roman"/>
          <w:sz w:val="28"/>
          <w:szCs w:val="28"/>
          <w:lang w:val="en-US" w:eastAsia="zh-CN"/>
        </w:rPr>
        <w:t>要点</w:t>
      </w:r>
      <w:r>
        <w:rPr>
          <w:rFonts w:hint="eastAsia" w:ascii="仿宋_GB2312" w:hAnsi="Times New Roman" w:eastAsia="仿宋_GB2312" w:cs="Times New Roman"/>
          <w:sz w:val="28"/>
          <w:szCs w:val="28"/>
        </w:rPr>
        <w:t>，</w:t>
      </w:r>
      <w:r>
        <w:rPr>
          <w:rFonts w:hint="eastAsia" w:ascii="仿宋_GB2312" w:hAnsi="Times New Roman" w:eastAsia="仿宋_GB2312" w:cs="Times New Roman"/>
          <w:sz w:val="28"/>
          <w:szCs w:val="28"/>
          <w:lang w:val="en-US" w:eastAsia="zh-CN"/>
        </w:rPr>
        <w:t>为</w:t>
      </w:r>
      <w:r>
        <w:rPr>
          <w:rFonts w:hint="eastAsia" w:ascii="仿宋_GB2312" w:hAnsi="Times New Roman" w:eastAsia="仿宋_GB2312" w:cs="Times New Roman"/>
          <w:sz w:val="28"/>
          <w:szCs w:val="28"/>
        </w:rPr>
        <w:t>《大化七百弄鸡雏鸡质量管理规范》</w:t>
      </w:r>
      <w:r>
        <w:rPr>
          <w:rFonts w:hint="eastAsia" w:ascii="仿宋_GB2312" w:hAnsi="Times New Roman" w:eastAsia="仿宋_GB2312" w:cs="Times New Roman"/>
          <w:sz w:val="28"/>
          <w:szCs w:val="28"/>
          <w:lang w:val="en-US" w:eastAsia="zh-CN"/>
        </w:rPr>
        <w:t>标准制定提供</w:t>
      </w:r>
      <w:r>
        <w:rPr>
          <w:rFonts w:hint="eastAsia" w:ascii="仿宋_GB2312" w:hAnsi="Times New Roman" w:eastAsia="仿宋_GB2312" w:cs="Times New Roman"/>
          <w:sz w:val="28"/>
          <w:szCs w:val="28"/>
        </w:rPr>
        <w:t>比较丰富</w:t>
      </w:r>
      <w:r>
        <w:rPr>
          <w:rFonts w:hint="eastAsia" w:ascii="仿宋_GB2312" w:hAnsi="Times New Roman" w:eastAsia="仿宋_GB2312" w:cs="Times New Roman"/>
          <w:sz w:val="28"/>
          <w:szCs w:val="28"/>
          <w:lang w:val="en-US" w:eastAsia="zh-CN"/>
        </w:rPr>
        <w:t>的</w:t>
      </w:r>
      <w:r>
        <w:rPr>
          <w:rFonts w:hint="eastAsia" w:ascii="仿宋_GB2312" w:hAnsi="Times New Roman" w:eastAsia="仿宋_GB2312" w:cs="Times New Roman"/>
          <w:sz w:val="28"/>
          <w:szCs w:val="28"/>
        </w:rPr>
        <w:t>资料。</w:t>
      </w:r>
    </w:p>
    <w:p>
      <w:pPr>
        <w:autoSpaceDE w:val="0"/>
        <w:autoSpaceDN w:val="0"/>
        <w:adjustRightInd w:val="0"/>
        <w:spacing w:before="156" w:beforeLines="50" w:after="156" w:afterLines="50" w:line="52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六、国内同类标准制修订情况及与法律法规、强制性标准关系</w:t>
      </w:r>
    </w:p>
    <w:p>
      <w:pPr>
        <w:spacing w:line="600" w:lineRule="exact"/>
        <w:ind w:firstLine="560" w:firstLineChars="200"/>
        <w:rPr>
          <w:rFonts w:hint="eastAsia" w:ascii="仿宋_GB2312" w:hAnsi="Times New Roman" w:eastAsia="仿宋_GB2312" w:cs="Times New Roman"/>
          <w:sz w:val="28"/>
          <w:szCs w:val="28"/>
          <w:lang w:eastAsia="zh-CN"/>
        </w:rPr>
      </w:pPr>
      <w:r>
        <w:rPr>
          <w:rFonts w:hint="eastAsia" w:ascii="仿宋_GB2312" w:hAnsi="Times New Roman" w:eastAsia="仿宋_GB2312" w:cs="Times New Roman"/>
          <w:sz w:val="28"/>
          <w:szCs w:val="28"/>
        </w:rPr>
        <w:t>据查阅，与鸡相关的地方以及行业标准有：DB34/T 414-2004《皖南三黄鸡雏鸡饲养管理规程》、DB51/T 783-2008《雏鸡出场质量》、DB51/T 787-2018《大恒优质肉鸡商品代雏鸡出场质量标准》、DB51/T 788-2018《大恒优质肉鸡父母代雏鸡出场质量标准》、DB37/T 3815-2019《白羽肉鸡商品代雏鸡质量标准》、NY/T5038《无公害食品 家禽养殖生产管理规范》等标准，但上述标准条款没有针对七百弄雏鸡的质量评定特殊性做出详细的要求，不能满足七百弄雏鸡质量评定使用，广西也未制定有地方标准《大化七百弄鸡雏鸡质量管理规范》</w:t>
      </w:r>
      <w:r>
        <w:rPr>
          <w:rFonts w:hint="eastAsia" w:ascii="仿宋_GB2312" w:hAnsi="Times New Roman" w:eastAsia="仿宋_GB2312" w:cs="Times New Roman"/>
          <w:sz w:val="28"/>
          <w:szCs w:val="28"/>
          <w:lang w:eastAsia="zh-CN"/>
        </w:rPr>
        <w:t>。</w:t>
      </w:r>
    </w:p>
    <w:p>
      <w:pPr>
        <w:spacing w:line="600" w:lineRule="exact"/>
        <w:ind w:firstLine="560" w:firstLineChars="200"/>
        <w:rPr>
          <w:rFonts w:hint="eastAsia" w:ascii="仿宋_GB2312" w:hAnsi="Times New Roman" w:eastAsia="仿宋_GB2312" w:cs="Times New Roman"/>
          <w:sz w:val="28"/>
          <w:szCs w:val="28"/>
        </w:rPr>
      </w:pPr>
      <w:r>
        <w:rPr>
          <w:rFonts w:hint="eastAsia" w:ascii="仿宋_GB2312" w:hAnsi="Times New Roman" w:eastAsia="仿宋_GB2312" w:cs="Times New Roman"/>
          <w:sz w:val="28"/>
          <w:szCs w:val="28"/>
        </w:rPr>
        <w:t>本标准的内容与现行的法律、法规及强制性标准无冲突，标准的编写符合GB/T 1.1-2020的要求。</w:t>
      </w:r>
    </w:p>
    <w:p>
      <w:pPr>
        <w:autoSpaceDE w:val="0"/>
        <w:autoSpaceDN w:val="0"/>
        <w:adjustRightInd w:val="0"/>
        <w:spacing w:before="156" w:beforeLines="50" w:after="156" w:afterLines="50" w:line="520" w:lineRule="exact"/>
        <w:ind w:firstLine="640" w:firstLineChars="200"/>
        <w:jc w:val="left"/>
        <w:rPr>
          <w:rFonts w:ascii="黑体" w:hAnsi="黑体" w:eastAsia="黑体" w:cs="仿宋_GB2312"/>
          <w:sz w:val="32"/>
          <w:szCs w:val="32"/>
        </w:rPr>
      </w:pPr>
      <w:r>
        <w:rPr>
          <w:rFonts w:hint="eastAsia" w:ascii="黑体" w:hAnsi="黑体" w:eastAsia="黑体" w:cs="仿宋_GB2312"/>
          <w:sz w:val="32"/>
          <w:szCs w:val="32"/>
        </w:rPr>
        <w:t>七、重大分歧意见的处理经过和依据</w:t>
      </w:r>
    </w:p>
    <w:p>
      <w:pPr>
        <w:spacing w:after="1560" w:afterLines="500" w:line="520" w:lineRule="exact"/>
        <w:ind w:firstLine="560" w:firstLineChars="200"/>
        <w:rPr>
          <w:rFonts w:ascii="仿宋_GB2312" w:hAnsi="宋体" w:eastAsia="仿宋_GB2312"/>
          <w:sz w:val="28"/>
          <w:szCs w:val="28"/>
        </w:rPr>
      </w:pPr>
      <w:r>
        <w:rPr>
          <w:rFonts w:hint="eastAsia" w:ascii="仿宋_GB2312" w:hAnsi="宋体" w:eastAsia="仿宋_GB2312"/>
          <w:sz w:val="28"/>
          <w:szCs w:val="28"/>
        </w:rPr>
        <w:t>本标准研制过程中无重大分歧意见。</w:t>
      </w:r>
    </w:p>
    <w:p>
      <w:pPr>
        <w:ind w:firstLine="1260" w:firstLineChars="450"/>
        <w:jc w:val="right"/>
        <w:rPr>
          <w:rFonts w:ascii="宋体" w:hAnsi="宋体"/>
          <w:sz w:val="28"/>
          <w:szCs w:val="28"/>
        </w:rPr>
      </w:pPr>
      <w:r>
        <w:rPr>
          <w:rFonts w:eastAsia="仿宋"/>
          <w:sz w:val="28"/>
          <w:szCs w:val="28"/>
        </w:rPr>
        <w:t xml:space="preserve"> </w:t>
      </w:r>
      <w:r>
        <w:rPr>
          <w:rFonts w:hint="eastAsia" w:eastAsia="仿宋"/>
          <w:sz w:val="28"/>
          <w:szCs w:val="28"/>
        </w:rPr>
        <w:t>团体标准《</w:t>
      </w:r>
      <w:r>
        <w:rPr>
          <w:rFonts w:hint="eastAsia" w:ascii="仿宋_GB2312" w:hAnsi="宋体" w:eastAsia="仿宋_GB2312" w:cs="Times New Roman"/>
          <w:bCs/>
          <w:sz w:val="28"/>
          <w:szCs w:val="28"/>
        </w:rPr>
        <w:t>大化七百弄鸡雏鸡质量管理规范</w:t>
      </w:r>
      <w:r>
        <w:rPr>
          <w:rFonts w:hint="eastAsia" w:eastAsia="仿宋"/>
          <w:sz w:val="28"/>
          <w:szCs w:val="28"/>
        </w:rPr>
        <w:t>》</w:t>
      </w:r>
    </w:p>
    <w:p>
      <w:pPr>
        <w:rPr>
          <w:rFonts w:eastAsia="仿宋"/>
          <w:sz w:val="28"/>
          <w:szCs w:val="28"/>
        </w:rPr>
      </w:pPr>
      <w:r>
        <w:rPr>
          <w:rFonts w:ascii="宋体" w:hAnsi="宋体"/>
          <w:sz w:val="28"/>
          <w:szCs w:val="28"/>
        </w:rPr>
        <w:t xml:space="preserve">                               </w:t>
      </w:r>
      <w:r>
        <w:rPr>
          <w:rFonts w:hint="eastAsia" w:eastAsia="仿宋"/>
          <w:sz w:val="28"/>
          <w:szCs w:val="28"/>
        </w:rPr>
        <w:t xml:space="preserve">          标准编制工作组</w:t>
      </w:r>
    </w:p>
    <w:p>
      <w:pPr>
        <w:rPr>
          <w:rFonts w:ascii="Times New Roman" w:hAnsi="Times New Roman" w:eastAsia="仿宋" w:cs="Times New Roman"/>
          <w:sz w:val="28"/>
          <w:szCs w:val="28"/>
        </w:rPr>
      </w:pPr>
      <w:r>
        <w:rPr>
          <w:rFonts w:ascii="宋体" w:hAnsi="宋体"/>
          <w:sz w:val="28"/>
          <w:szCs w:val="28"/>
        </w:rPr>
        <w:t xml:space="preserve">                               </w:t>
      </w:r>
      <w:r>
        <w:rPr>
          <w:rFonts w:hint="eastAsia" w:eastAsia="仿宋"/>
          <w:sz w:val="28"/>
          <w:szCs w:val="28"/>
        </w:rPr>
        <w:t xml:space="preserve">        </w:t>
      </w:r>
      <w:r>
        <w:rPr>
          <w:rFonts w:ascii="Times New Roman" w:hAnsi="Times New Roman" w:eastAsia="仿宋" w:cs="Times New Roman"/>
          <w:sz w:val="28"/>
          <w:szCs w:val="28"/>
        </w:rPr>
        <w:t xml:space="preserve">  2020年</w:t>
      </w:r>
      <w:r>
        <w:rPr>
          <w:rFonts w:hint="eastAsia" w:ascii="Times New Roman" w:hAnsi="Times New Roman" w:eastAsia="仿宋" w:cs="Times New Roman"/>
          <w:sz w:val="28"/>
          <w:szCs w:val="28"/>
          <w:lang w:val="en-US" w:eastAsia="zh-CN"/>
        </w:rPr>
        <w:t>10</w:t>
      </w:r>
      <w:r>
        <w:rPr>
          <w:rFonts w:ascii="Times New Roman" w:hAnsi="Times New Roman" w:eastAsia="仿宋" w:cs="Times New Roman"/>
          <w:sz w:val="28"/>
          <w:szCs w:val="28"/>
        </w:rPr>
        <w:t>月</w:t>
      </w:r>
      <w:r>
        <w:rPr>
          <w:rFonts w:hint="eastAsia" w:ascii="Times New Roman" w:hAnsi="Times New Roman" w:eastAsia="仿宋" w:cs="Times New Roman"/>
          <w:sz w:val="28"/>
          <w:szCs w:val="28"/>
          <w:lang w:val="en-US" w:eastAsia="zh-CN"/>
        </w:rPr>
        <w:t>12</w:t>
      </w:r>
      <w:r>
        <w:rPr>
          <w:rFonts w:ascii="Times New Roman" w:hAnsi="Times New Roman" w:eastAsia="仿宋" w:cs="Times New Roman"/>
          <w:sz w:val="28"/>
          <w:szCs w:val="28"/>
        </w:rPr>
        <w:t>日</w:t>
      </w:r>
    </w:p>
    <w:p>
      <w:pPr>
        <w:widowControl/>
        <w:autoSpaceDE w:val="0"/>
        <w:autoSpaceDN w:val="0"/>
        <w:spacing w:line="480" w:lineRule="exact"/>
        <w:ind w:firstLine="560" w:firstLineChars="200"/>
        <w:rPr>
          <w:rFonts w:ascii="仿宋_GB2312" w:hAnsi="宋体" w:eastAsia="仿宋_GB2312" w:cs="Times New Roman"/>
          <w:bCs/>
          <w:sz w:val="28"/>
          <w:szCs w:val="28"/>
        </w:rPr>
      </w:pPr>
    </w:p>
    <w:sectPr>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F73E57"/>
    <w:multiLevelType w:val="singleLevel"/>
    <w:tmpl w:val="BCF73E57"/>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59F"/>
    <w:rsid w:val="00001DFF"/>
    <w:rsid w:val="00001EA4"/>
    <w:rsid w:val="00002203"/>
    <w:rsid w:val="00002AC4"/>
    <w:rsid w:val="00006241"/>
    <w:rsid w:val="00010B86"/>
    <w:rsid w:val="00014887"/>
    <w:rsid w:val="000162F3"/>
    <w:rsid w:val="0001793D"/>
    <w:rsid w:val="0002030B"/>
    <w:rsid w:val="00024496"/>
    <w:rsid w:val="00027A97"/>
    <w:rsid w:val="00033E33"/>
    <w:rsid w:val="000352C9"/>
    <w:rsid w:val="000359D6"/>
    <w:rsid w:val="00040928"/>
    <w:rsid w:val="00042F0F"/>
    <w:rsid w:val="00042F9C"/>
    <w:rsid w:val="00043125"/>
    <w:rsid w:val="0004492B"/>
    <w:rsid w:val="00045415"/>
    <w:rsid w:val="00045F82"/>
    <w:rsid w:val="00047C55"/>
    <w:rsid w:val="0005057F"/>
    <w:rsid w:val="0005342E"/>
    <w:rsid w:val="00056CA7"/>
    <w:rsid w:val="00057EED"/>
    <w:rsid w:val="0006654A"/>
    <w:rsid w:val="000671BB"/>
    <w:rsid w:val="00071A8E"/>
    <w:rsid w:val="0007206C"/>
    <w:rsid w:val="00075C68"/>
    <w:rsid w:val="00076B29"/>
    <w:rsid w:val="00076D8F"/>
    <w:rsid w:val="00076F0D"/>
    <w:rsid w:val="00080883"/>
    <w:rsid w:val="000829A9"/>
    <w:rsid w:val="00083A22"/>
    <w:rsid w:val="0008558D"/>
    <w:rsid w:val="00086848"/>
    <w:rsid w:val="00087CE6"/>
    <w:rsid w:val="00091D40"/>
    <w:rsid w:val="00093255"/>
    <w:rsid w:val="00096149"/>
    <w:rsid w:val="00096B8A"/>
    <w:rsid w:val="000A12A8"/>
    <w:rsid w:val="000A17E0"/>
    <w:rsid w:val="000A3507"/>
    <w:rsid w:val="000A3918"/>
    <w:rsid w:val="000B0919"/>
    <w:rsid w:val="000B1EC5"/>
    <w:rsid w:val="000B346B"/>
    <w:rsid w:val="000B5C30"/>
    <w:rsid w:val="000B5F15"/>
    <w:rsid w:val="000B633C"/>
    <w:rsid w:val="000B6A70"/>
    <w:rsid w:val="000B6E36"/>
    <w:rsid w:val="000C2780"/>
    <w:rsid w:val="000C62A2"/>
    <w:rsid w:val="000C68D4"/>
    <w:rsid w:val="000D1A68"/>
    <w:rsid w:val="000D2385"/>
    <w:rsid w:val="000D34EA"/>
    <w:rsid w:val="000D4509"/>
    <w:rsid w:val="000E2A50"/>
    <w:rsid w:val="000E3818"/>
    <w:rsid w:val="000F09D6"/>
    <w:rsid w:val="000F118E"/>
    <w:rsid w:val="000F29ED"/>
    <w:rsid w:val="000F3923"/>
    <w:rsid w:val="000F6D00"/>
    <w:rsid w:val="000F7017"/>
    <w:rsid w:val="000F719E"/>
    <w:rsid w:val="000F7238"/>
    <w:rsid w:val="00100955"/>
    <w:rsid w:val="00101380"/>
    <w:rsid w:val="001029B0"/>
    <w:rsid w:val="0010484F"/>
    <w:rsid w:val="00111421"/>
    <w:rsid w:val="0011238F"/>
    <w:rsid w:val="00112E9B"/>
    <w:rsid w:val="00113EF6"/>
    <w:rsid w:val="001154A1"/>
    <w:rsid w:val="0011646A"/>
    <w:rsid w:val="00116572"/>
    <w:rsid w:val="001168B9"/>
    <w:rsid w:val="001172E4"/>
    <w:rsid w:val="00117D5D"/>
    <w:rsid w:val="00124C7D"/>
    <w:rsid w:val="00127AC1"/>
    <w:rsid w:val="001312D4"/>
    <w:rsid w:val="00136244"/>
    <w:rsid w:val="00136D15"/>
    <w:rsid w:val="00136D5D"/>
    <w:rsid w:val="001377CF"/>
    <w:rsid w:val="00141997"/>
    <w:rsid w:val="00142605"/>
    <w:rsid w:val="00153EED"/>
    <w:rsid w:val="001569EE"/>
    <w:rsid w:val="0016058C"/>
    <w:rsid w:val="00161830"/>
    <w:rsid w:val="00165CD8"/>
    <w:rsid w:val="00167D79"/>
    <w:rsid w:val="00171DA7"/>
    <w:rsid w:val="00173E21"/>
    <w:rsid w:val="00175C62"/>
    <w:rsid w:val="0017634D"/>
    <w:rsid w:val="00183689"/>
    <w:rsid w:val="00184396"/>
    <w:rsid w:val="00184492"/>
    <w:rsid w:val="00184689"/>
    <w:rsid w:val="00190FCD"/>
    <w:rsid w:val="0019222B"/>
    <w:rsid w:val="0019402E"/>
    <w:rsid w:val="00194794"/>
    <w:rsid w:val="00196F6C"/>
    <w:rsid w:val="00197EE7"/>
    <w:rsid w:val="001A1455"/>
    <w:rsid w:val="001A25CE"/>
    <w:rsid w:val="001A4EDF"/>
    <w:rsid w:val="001A55BC"/>
    <w:rsid w:val="001A5B2E"/>
    <w:rsid w:val="001A63D6"/>
    <w:rsid w:val="001B0A93"/>
    <w:rsid w:val="001B16CA"/>
    <w:rsid w:val="001B24E9"/>
    <w:rsid w:val="001B270C"/>
    <w:rsid w:val="001B5635"/>
    <w:rsid w:val="001B67FC"/>
    <w:rsid w:val="001B7628"/>
    <w:rsid w:val="001B7C9F"/>
    <w:rsid w:val="001C06A8"/>
    <w:rsid w:val="001C0A57"/>
    <w:rsid w:val="001C2AF3"/>
    <w:rsid w:val="001C3911"/>
    <w:rsid w:val="001C4AC8"/>
    <w:rsid w:val="001C7A6B"/>
    <w:rsid w:val="001C7EEC"/>
    <w:rsid w:val="001D0750"/>
    <w:rsid w:val="001D46FB"/>
    <w:rsid w:val="001D4746"/>
    <w:rsid w:val="001D4FE1"/>
    <w:rsid w:val="001E0563"/>
    <w:rsid w:val="001E1293"/>
    <w:rsid w:val="001E320F"/>
    <w:rsid w:val="001E329A"/>
    <w:rsid w:val="001E3ED4"/>
    <w:rsid w:val="001E5265"/>
    <w:rsid w:val="001E567B"/>
    <w:rsid w:val="001F1BCE"/>
    <w:rsid w:val="001F2C36"/>
    <w:rsid w:val="001F2E92"/>
    <w:rsid w:val="001F781C"/>
    <w:rsid w:val="00201D35"/>
    <w:rsid w:val="00202CD1"/>
    <w:rsid w:val="00213E93"/>
    <w:rsid w:val="0021531C"/>
    <w:rsid w:val="00216106"/>
    <w:rsid w:val="0021683D"/>
    <w:rsid w:val="00217607"/>
    <w:rsid w:val="00220877"/>
    <w:rsid w:val="00222642"/>
    <w:rsid w:val="00224447"/>
    <w:rsid w:val="0022499E"/>
    <w:rsid w:val="0023100D"/>
    <w:rsid w:val="00231F86"/>
    <w:rsid w:val="002320FD"/>
    <w:rsid w:val="002345A2"/>
    <w:rsid w:val="00236A31"/>
    <w:rsid w:val="00241A58"/>
    <w:rsid w:val="002428FB"/>
    <w:rsid w:val="00244105"/>
    <w:rsid w:val="00244E4A"/>
    <w:rsid w:val="00245587"/>
    <w:rsid w:val="002478A2"/>
    <w:rsid w:val="002500EB"/>
    <w:rsid w:val="002511B8"/>
    <w:rsid w:val="00254CF7"/>
    <w:rsid w:val="002553BD"/>
    <w:rsid w:val="002579B4"/>
    <w:rsid w:val="00257D29"/>
    <w:rsid w:val="0026065E"/>
    <w:rsid w:val="0026311C"/>
    <w:rsid w:val="002644B4"/>
    <w:rsid w:val="00266B7B"/>
    <w:rsid w:val="00267200"/>
    <w:rsid w:val="00272F5F"/>
    <w:rsid w:val="00275957"/>
    <w:rsid w:val="00275C8F"/>
    <w:rsid w:val="00277C1F"/>
    <w:rsid w:val="00280110"/>
    <w:rsid w:val="002802AB"/>
    <w:rsid w:val="0028031F"/>
    <w:rsid w:val="002825AB"/>
    <w:rsid w:val="002825C2"/>
    <w:rsid w:val="002825DA"/>
    <w:rsid w:val="00283F1A"/>
    <w:rsid w:val="0029241F"/>
    <w:rsid w:val="00294B8D"/>
    <w:rsid w:val="002A0468"/>
    <w:rsid w:val="002A09D3"/>
    <w:rsid w:val="002A5662"/>
    <w:rsid w:val="002B4973"/>
    <w:rsid w:val="002B59EA"/>
    <w:rsid w:val="002B5BC8"/>
    <w:rsid w:val="002B7FAB"/>
    <w:rsid w:val="002C0276"/>
    <w:rsid w:val="002C22C5"/>
    <w:rsid w:val="002C3934"/>
    <w:rsid w:val="002C5047"/>
    <w:rsid w:val="002D2171"/>
    <w:rsid w:val="002D28AA"/>
    <w:rsid w:val="002D5E5D"/>
    <w:rsid w:val="002E0B36"/>
    <w:rsid w:val="002E1330"/>
    <w:rsid w:val="002E296E"/>
    <w:rsid w:val="002E360A"/>
    <w:rsid w:val="002E3A1C"/>
    <w:rsid w:val="002E7AB5"/>
    <w:rsid w:val="002E7F0D"/>
    <w:rsid w:val="002F1340"/>
    <w:rsid w:val="002F3F1D"/>
    <w:rsid w:val="002F4955"/>
    <w:rsid w:val="003000CB"/>
    <w:rsid w:val="00300BF6"/>
    <w:rsid w:val="003028AF"/>
    <w:rsid w:val="00303966"/>
    <w:rsid w:val="003051F2"/>
    <w:rsid w:val="003118FC"/>
    <w:rsid w:val="00312541"/>
    <w:rsid w:val="00312746"/>
    <w:rsid w:val="00312FB4"/>
    <w:rsid w:val="00316335"/>
    <w:rsid w:val="003175C0"/>
    <w:rsid w:val="00317707"/>
    <w:rsid w:val="0031796B"/>
    <w:rsid w:val="00321734"/>
    <w:rsid w:val="00322319"/>
    <w:rsid w:val="00323C50"/>
    <w:rsid w:val="00323F45"/>
    <w:rsid w:val="0032608A"/>
    <w:rsid w:val="00326516"/>
    <w:rsid w:val="00331387"/>
    <w:rsid w:val="00337069"/>
    <w:rsid w:val="00337547"/>
    <w:rsid w:val="003401D2"/>
    <w:rsid w:val="00341D71"/>
    <w:rsid w:val="0034302D"/>
    <w:rsid w:val="00344ED5"/>
    <w:rsid w:val="00346ACF"/>
    <w:rsid w:val="00346CE5"/>
    <w:rsid w:val="00347829"/>
    <w:rsid w:val="003506AC"/>
    <w:rsid w:val="0035177A"/>
    <w:rsid w:val="00352081"/>
    <w:rsid w:val="00354556"/>
    <w:rsid w:val="003567FB"/>
    <w:rsid w:val="00361867"/>
    <w:rsid w:val="00365AFB"/>
    <w:rsid w:val="00367147"/>
    <w:rsid w:val="00372E2C"/>
    <w:rsid w:val="0037533E"/>
    <w:rsid w:val="0038101E"/>
    <w:rsid w:val="00384D4F"/>
    <w:rsid w:val="00385953"/>
    <w:rsid w:val="00387CD3"/>
    <w:rsid w:val="00391554"/>
    <w:rsid w:val="003919E7"/>
    <w:rsid w:val="00391E4E"/>
    <w:rsid w:val="00393B4F"/>
    <w:rsid w:val="003942BD"/>
    <w:rsid w:val="00395890"/>
    <w:rsid w:val="003962FA"/>
    <w:rsid w:val="003A10BA"/>
    <w:rsid w:val="003A2416"/>
    <w:rsid w:val="003A33A8"/>
    <w:rsid w:val="003A4CC8"/>
    <w:rsid w:val="003A619B"/>
    <w:rsid w:val="003A6260"/>
    <w:rsid w:val="003A654A"/>
    <w:rsid w:val="003A77E7"/>
    <w:rsid w:val="003B14E3"/>
    <w:rsid w:val="003B2C9E"/>
    <w:rsid w:val="003B3005"/>
    <w:rsid w:val="003B3BAF"/>
    <w:rsid w:val="003B4F31"/>
    <w:rsid w:val="003B6B06"/>
    <w:rsid w:val="003B6EBC"/>
    <w:rsid w:val="003B7F92"/>
    <w:rsid w:val="003C37AC"/>
    <w:rsid w:val="003C4E11"/>
    <w:rsid w:val="003C5A74"/>
    <w:rsid w:val="003D22F1"/>
    <w:rsid w:val="003D2B3E"/>
    <w:rsid w:val="003D35AA"/>
    <w:rsid w:val="003D5704"/>
    <w:rsid w:val="003D693D"/>
    <w:rsid w:val="003E06B7"/>
    <w:rsid w:val="003E1C48"/>
    <w:rsid w:val="003E3B34"/>
    <w:rsid w:val="003E596E"/>
    <w:rsid w:val="003E62BE"/>
    <w:rsid w:val="003E7E43"/>
    <w:rsid w:val="003F0970"/>
    <w:rsid w:val="003F2BF5"/>
    <w:rsid w:val="003F3AE2"/>
    <w:rsid w:val="003F720F"/>
    <w:rsid w:val="003F7DE4"/>
    <w:rsid w:val="0040058A"/>
    <w:rsid w:val="0040578F"/>
    <w:rsid w:val="004100C8"/>
    <w:rsid w:val="0041046B"/>
    <w:rsid w:val="00411758"/>
    <w:rsid w:val="00413031"/>
    <w:rsid w:val="00414D0C"/>
    <w:rsid w:val="00415FC6"/>
    <w:rsid w:val="00423363"/>
    <w:rsid w:val="00424586"/>
    <w:rsid w:val="004259A5"/>
    <w:rsid w:val="00430175"/>
    <w:rsid w:val="004341A7"/>
    <w:rsid w:val="0043600C"/>
    <w:rsid w:val="00436229"/>
    <w:rsid w:val="00437ADA"/>
    <w:rsid w:val="004404EF"/>
    <w:rsid w:val="00440765"/>
    <w:rsid w:val="0044093B"/>
    <w:rsid w:val="004410F7"/>
    <w:rsid w:val="004426D5"/>
    <w:rsid w:val="0044293A"/>
    <w:rsid w:val="00443597"/>
    <w:rsid w:val="00445701"/>
    <w:rsid w:val="00450063"/>
    <w:rsid w:val="00450555"/>
    <w:rsid w:val="00457970"/>
    <w:rsid w:val="00460BF1"/>
    <w:rsid w:val="00464057"/>
    <w:rsid w:val="0046433F"/>
    <w:rsid w:val="004660B6"/>
    <w:rsid w:val="00470422"/>
    <w:rsid w:val="00473311"/>
    <w:rsid w:val="00474945"/>
    <w:rsid w:val="00474FB3"/>
    <w:rsid w:val="004765AF"/>
    <w:rsid w:val="00476CF9"/>
    <w:rsid w:val="00480028"/>
    <w:rsid w:val="00481140"/>
    <w:rsid w:val="00485B7A"/>
    <w:rsid w:val="00486894"/>
    <w:rsid w:val="00486CD9"/>
    <w:rsid w:val="00487C2C"/>
    <w:rsid w:val="00491384"/>
    <w:rsid w:val="00493BD8"/>
    <w:rsid w:val="00494A94"/>
    <w:rsid w:val="004974D0"/>
    <w:rsid w:val="004A238A"/>
    <w:rsid w:val="004A35F8"/>
    <w:rsid w:val="004A398F"/>
    <w:rsid w:val="004A4073"/>
    <w:rsid w:val="004A7027"/>
    <w:rsid w:val="004B3F9E"/>
    <w:rsid w:val="004B75E0"/>
    <w:rsid w:val="004C24BE"/>
    <w:rsid w:val="004C3F20"/>
    <w:rsid w:val="004C41CA"/>
    <w:rsid w:val="004C45F0"/>
    <w:rsid w:val="004C515E"/>
    <w:rsid w:val="004C5FED"/>
    <w:rsid w:val="004C6D87"/>
    <w:rsid w:val="004C7292"/>
    <w:rsid w:val="004D124A"/>
    <w:rsid w:val="004D4363"/>
    <w:rsid w:val="004D678F"/>
    <w:rsid w:val="004D69AF"/>
    <w:rsid w:val="004D70CB"/>
    <w:rsid w:val="004E472B"/>
    <w:rsid w:val="004E4CDB"/>
    <w:rsid w:val="004E651C"/>
    <w:rsid w:val="004E658E"/>
    <w:rsid w:val="004E7148"/>
    <w:rsid w:val="004E79D5"/>
    <w:rsid w:val="004F04D1"/>
    <w:rsid w:val="004F061B"/>
    <w:rsid w:val="004F5465"/>
    <w:rsid w:val="004F7ED4"/>
    <w:rsid w:val="004F7FF1"/>
    <w:rsid w:val="00500A17"/>
    <w:rsid w:val="00501B1F"/>
    <w:rsid w:val="00505E6D"/>
    <w:rsid w:val="005063D3"/>
    <w:rsid w:val="00506877"/>
    <w:rsid w:val="0050702F"/>
    <w:rsid w:val="00515C19"/>
    <w:rsid w:val="005225C8"/>
    <w:rsid w:val="00527076"/>
    <w:rsid w:val="00530121"/>
    <w:rsid w:val="00531462"/>
    <w:rsid w:val="00532053"/>
    <w:rsid w:val="00533427"/>
    <w:rsid w:val="005346AB"/>
    <w:rsid w:val="005426B9"/>
    <w:rsid w:val="00543384"/>
    <w:rsid w:val="005449AD"/>
    <w:rsid w:val="00544E4F"/>
    <w:rsid w:val="00551AC3"/>
    <w:rsid w:val="00552895"/>
    <w:rsid w:val="005533C1"/>
    <w:rsid w:val="005534A6"/>
    <w:rsid w:val="00553B1C"/>
    <w:rsid w:val="005544E7"/>
    <w:rsid w:val="00554925"/>
    <w:rsid w:val="00554FD7"/>
    <w:rsid w:val="00556E00"/>
    <w:rsid w:val="00562021"/>
    <w:rsid w:val="005622AB"/>
    <w:rsid w:val="005633D9"/>
    <w:rsid w:val="0056466E"/>
    <w:rsid w:val="00565D6B"/>
    <w:rsid w:val="005672A8"/>
    <w:rsid w:val="0057325A"/>
    <w:rsid w:val="00573F3D"/>
    <w:rsid w:val="00574535"/>
    <w:rsid w:val="005751ED"/>
    <w:rsid w:val="00582EA6"/>
    <w:rsid w:val="005849C5"/>
    <w:rsid w:val="00585209"/>
    <w:rsid w:val="00586EB9"/>
    <w:rsid w:val="00593961"/>
    <w:rsid w:val="005A1923"/>
    <w:rsid w:val="005A33F8"/>
    <w:rsid w:val="005A3A66"/>
    <w:rsid w:val="005A4700"/>
    <w:rsid w:val="005A4E28"/>
    <w:rsid w:val="005A5688"/>
    <w:rsid w:val="005A64B4"/>
    <w:rsid w:val="005B5823"/>
    <w:rsid w:val="005C2766"/>
    <w:rsid w:val="005C2F1B"/>
    <w:rsid w:val="005C5209"/>
    <w:rsid w:val="005C657D"/>
    <w:rsid w:val="005C66A5"/>
    <w:rsid w:val="005C67FD"/>
    <w:rsid w:val="005C69FC"/>
    <w:rsid w:val="005C78FA"/>
    <w:rsid w:val="005C7C00"/>
    <w:rsid w:val="005D16FC"/>
    <w:rsid w:val="005D2904"/>
    <w:rsid w:val="005D5CE0"/>
    <w:rsid w:val="005D6049"/>
    <w:rsid w:val="005D63EF"/>
    <w:rsid w:val="005D6D32"/>
    <w:rsid w:val="005E20BB"/>
    <w:rsid w:val="005E2A73"/>
    <w:rsid w:val="005E324E"/>
    <w:rsid w:val="005E6032"/>
    <w:rsid w:val="005F2DF0"/>
    <w:rsid w:val="005F5CE1"/>
    <w:rsid w:val="005F6D65"/>
    <w:rsid w:val="00603A27"/>
    <w:rsid w:val="006109A7"/>
    <w:rsid w:val="006131C8"/>
    <w:rsid w:val="0061411C"/>
    <w:rsid w:val="00615A11"/>
    <w:rsid w:val="00620907"/>
    <w:rsid w:val="00620E78"/>
    <w:rsid w:val="00620F45"/>
    <w:rsid w:val="00630D79"/>
    <w:rsid w:val="006314B1"/>
    <w:rsid w:val="0063225E"/>
    <w:rsid w:val="00633B53"/>
    <w:rsid w:val="00633DC1"/>
    <w:rsid w:val="00634086"/>
    <w:rsid w:val="00634B45"/>
    <w:rsid w:val="0063692B"/>
    <w:rsid w:val="00636AA7"/>
    <w:rsid w:val="0064007E"/>
    <w:rsid w:val="00640F66"/>
    <w:rsid w:val="00642AB0"/>
    <w:rsid w:val="00647988"/>
    <w:rsid w:val="00647ECD"/>
    <w:rsid w:val="006504C2"/>
    <w:rsid w:val="00650F6A"/>
    <w:rsid w:val="00651010"/>
    <w:rsid w:val="00651A7F"/>
    <w:rsid w:val="00667CCA"/>
    <w:rsid w:val="00671A92"/>
    <w:rsid w:val="006774F9"/>
    <w:rsid w:val="006842F8"/>
    <w:rsid w:val="0068492A"/>
    <w:rsid w:val="00684DEC"/>
    <w:rsid w:val="00686542"/>
    <w:rsid w:val="00686824"/>
    <w:rsid w:val="00687974"/>
    <w:rsid w:val="00687C6F"/>
    <w:rsid w:val="00692195"/>
    <w:rsid w:val="00693DB6"/>
    <w:rsid w:val="00694331"/>
    <w:rsid w:val="006962DA"/>
    <w:rsid w:val="006A08C6"/>
    <w:rsid w:val="006A1D1A"/>
    <w:rsid w:val="006A2527"/>
    <w:rsid w:val="006A3429"/>
    <w:rsid w:val="006B029A"/>
    <w:rsid w:val="006B6950"/>
    <w:rsid w:val="006C1D6C"/>
    <w:rsid w:val="006C535A"/>
    <w:rsid w:val="006D070F"/>
    <w:rsid w:val="006D2219"/>
    <w:rsid w:val="006D22FB"/>
    <w:rsid w:val="006D25C3"/>
    <w:rsid w:val="006D3E4E"/>
    <w:rsid w:val="006D54BF"/>
    <w:rsid w:val="006D5798"/>
    <w:rsid w:val="006D5ED6"/>
    <w:rsid w:val="006D7275"/>
    <w:rsid w:val="006E1164"/>
    <w:rsid w:val="006E1383"/>
    <w:rsid w:val="006E2307"/>
    <w:rsid w:val="006E3DE3"/>
    <w:rsid w:val="006E7BEB"/>
    <w:rsid w:val="006F06E9"/>
    <w:rsid w:val="006F435E"/>
    <w:rsid w:val="006F5606"/>
    <w:rsid w:val="0070308A"/>
    <w:rsid w:val="0070579E"/>
    <w:rsid w:val="007118A5"/>
    <w:rsid w:val="00711E70"/>
    <w:rsid w:val="00713E22"/>
    <w:rsid w:val="00715286"/>
    <w:rsid w:val="00716A4D"/>
    <w:rsid w:val="00721818"/>
    <w:rsid w:val="00721ADF"/>
    <w:rsid w:val="00725C5E"/>
    <w:rsid w:val="00726E20"/>
    <w:rsid w:val="00727F63"/>
    <w:rsid w:val="00731C5B"/>
    <w:rsid w:val="007334E0"/>
    <w:rsid w:val="007335C0"/>
    <w:rsid w:val="007339BE"/>
    <w:rsid w:val="00733B88"/>
    <w:rsid w:val="00737E4E"/>
    <w:rsid w:val="007458AA"/>
    <w:rsid w:val="00746757"/>
    <w:rsid w:val="00746A31"/>
    <w:rsid w:val="007512F2"/>
    <w:rsid w:val="007518D8"/>
    <w:rsid w:val="0075321F"/>
    <w:rsid w:val="00760885"/>
    <w:rsid w:val="007651D2"/>
    <w:rsid w:val="007662EC"/>
    <w:rsid w:val="00772709"/>
    <w:rsid w:val="007755E6"/>
    <w:rsid w:val="007757B1"/>
    <w:rsid w:val="00777A33"/>
    <w:rsid w:val="00780B4D"/>
    <w:rsid w:val="00782A2E"/>
    <w:rsid w:val="00783956"/>
    <w:rsid w:val="0078395D"/>
    <w:rsid w:val="00785322"/>
    <w:rsid w:val="00787520"/>
    <w:rsid w:val="007925D2"/>
    <w:rsid w:val="007929D4"/>
    <w:rsid w:val="00792E32"/>
    <w:rsid w:val="00796788"/>
    <w:rsid w:val="007A1C01"/>
    <w:rsid w:val="007A3890"/>
    <w:rsid w:val="007A6B3E"/>
    <w:rsid w:val="007A6F4C"/>
    <w:rsid w:val="007B0723"/>
    <w:rsid w:val="007B1FCE"/>
    <w:rsid w:val="007B28AD"/>
    <w:rsid w:val="007B2B34"/>
    <w:rsid w:val="007B4E5B"/>
    <w:rsid w:val="007B77B8"/>
    <w:rsid w:val="007B7ADE"/>
    <w:rsid w:val="007D06E5"/>
    <w:rsid w:val="007D2CD0"/>
    <w:rsid w:val="007D4CBB"/>
    <w:rsid w:val="007D7109"/>
    <w:rsid w:val="007D74B4"/>
    <w:rsid w:val="007D779D"/>
    <w:rsid w:val="007E1EFD"/>
    <w:rsid w:val="007E3047"/>
    <w:rsid w:val="007F325C"/>
    <w:rsid w:val="007F6B62"/>
    <w:rsid w:val="007F7B96"/>
    <w:rsid w:val="00800EFF"/>
    <w:rsid w:val="00805680"/>
    <w:rsid w:val="00806253"/>
    <w:rsid w:val="0080646F"/>
    <w:rsid w:val="00812870"/>
    <w:rsid w:val="0081387E"/>
    <w:rsid w:val="0081402E"/>
    <w:rsid w:val="008154C2"/>
    <w:rsid w:val="0082043F"/>
    <w:rsid w:val="00826A13"/>
    <w:rsid w:val="008305A0"/>
    <w:rsid w:val="008312AD"/>
    <w:rsid w:val="00832426"/>
    <w:rsid w:val="00834CD4"/>
    <w:rsid w:val="00834E93"/>
    <w:rsid w:val="00835E19"/>
    <w:rsid w:val="008413A5"/>
    <w:rsid w:val="00841D46"/>
    <w:rsid w:val="0084201F"/>
    <w:rsid w:val="008428F1"/>
    <w:rsid w:val="00843FA0"/>
    <w:rsid w:val="00845F92"/>
    <w:rsid w:val="00847304"/>
    <w:rsid w:val="00847E24"/>
    <w:rsid w:val="0085221C"/>
    <w:rsid w:val="0085231C"/>
    <w:rsid w:val="00864478"/>
    <w:rsid w:val="00865FCF"/>
    <w:rsid w:val="00866159"/>
    <w:rsid w:val="00866CA7"/>
    <w:rsid w:val="008714BB"/>
    <w:rsid w:val="00872B86"/>
    <w:rsid w:val="0087341D"/>
    <w:rsid w:val="0087521A"/>
    <w:rsid w:val="0087789D"/>
    <w:rsid w:val="00882D14"/>
    <w:rsid w:val="008834D1"/>
    <w:rsid w:val="008835CF"/>
    <w:rsid w:val="00884103"/>
    <w:rsid w:val="0088428E"/>
    <w:rsid w:val="00884431"/>
    <w:rsid w:val="008867CF"/>
    <w:rsid w:val="00887305"/>
    <w:rsid w:val="00892454"/>
    <w:rsid w:val="008955DF"/>
    <w:rsid w:val="00895E83"/>
    <w:rsid w:val="00896EE5"/>
    <w:rsid w:val="008A08A7"/>
    <w:rsid w:val="008B1B7B"/>
    <w:rsid w:val="008B1F88"/>
    <w:rsid w:val="008B383C"/>
    <w:rsid w:val="008B66EA"/>
    <w:rsid w:val="008C219C"/>
    <w:rsid w:val="008C3306"/>
    <w:rsid w:val="008C3AA8"/>
    <w:rsid w:val="008C3DC1"/>
    <w:rsid w:val="008C6885"/>
    <w:rsid w:val="008D2EFE"/>
    <w:rsid w:val="008D3028"/>
    <w:rsid w:val="008D343C"/>
    <w:rsid w:val="008D5A8D"/>
    <w:rsid w:val="008D7179"/>
    <w:rsid w:val="008E0F10"/>
    <w:rsid w:val="008E2735"/>
    <w:rsid w:val="008E32C7"/>
    <w:rsid w:val="008E4265"/>
    <w:rsid w:val="008E54EA"/>
    <w:rsid w:val="008E59BE"/>
    <w:rsid w:val="008E7382"/>
    <w:rsid w:val="008F1B8E"/>
    <w:rsid w:val="008F23F2"/>
    <w:rsid w:val="008F386A"/>
    <w:rsid w:val="008F5593"/>
    <w:rsid w:val="008F5705"/>
    <w:rsid w:val="008F5C60"/>
    <w:rsid w:val="008F6524"/>
    <w:rsid w:val="008F66E6"/>
    <w:rsid w:val="008F6763"/>
    <w:rsid w:val="00900DE1"/>
    <w:rsid w:val="00902B93"/>
    <w:rsid w:val="00903CB0"/>
    <w:rsid w:val="00906CED"/>
    <w:rsid w:val="00911992"/>
    <w:rsid w:val="00911E1C"/>
    <w:rsid w:val="00914310"/>
    <w:rsid w:val="00914D2C"/>
    <w:rsid w:val="00920EB1"/>
    <w:rsid w:val="0092365C"/>
    <w:rsid w:val="00926C6A"/>
    <w:rsid w:val="0093139E"/>
    <w:rsid w:val="009327B3"/>
    <w:rsid w:val="00932FC5"/>
    <w:rsid w:val="0093426D"/>
    <w:rsid w:val="0093726C"/>
    <w:rsid w:val="00944024"/>
    <w:rsid w:val="0094415E"/>
    <w:rsid w:val="00944A55"/>
    <w:rsid w:val="0094558C"/>
    <w:rsid w:val="00946577"/>
    <w:rsid w:val="0094753B"/>
    <w:rsid w:val="0095226E"/>
    <w:rsid w:val="00954981"/>
    <w:rsid w:val="00954E86"/>
    <w:rsid w:val="009563CF"/>
    <w:rsid w:val="009578B9"/>
    <w:rsid w:val="00957CC7"/>
    <w:rsid w:val="0096263C"/>
    <w:rsid w:val="009638A4"/>
    <w:rsid w:val="009638D7"/>
    <w:rsid w:val="00964BF4"/>
    <w:rsid w:val="009729ED"/>
    <w:rsid w:val="00975123"/>
    <w:rsid w:val="009767F2"/>
    <w:rsid w:val="00980CF8"/>
    <w:rsid w:val="00981506"/>
    <w:rsid w:val="009817C0"/>
    <w:rsid w:val="00981D9B"/>
    <w:rsid w:val="0098235D"/>
    <w:rsid w:val="009862DC"/>
    <w:rsid w:val="00986EFD"/>
    <w:rsid w:val="009878AD"/>
    <w:rsid w:val="009903B2"/>
    <w:rsid w:val="00991515"/>
    <w:rsid w:val="0099173F"/>
    <w:rsid w:val="00991F03"/>
    <w:rsid w:val="00994B92"/>
    <w:rsid w:val="00994C5F"/>
    <w:rsid w:val="00995465"/>
    <w:rsid w:val="009976AB"/>
    <w:rsid w:val="00997AEB"/>
    <w:rsid w:val="009A2ADF"/>
    <w:rsid w:val="009A6C60"/>
    <w:rsid w:val="009B0969"/>
    <w:rsid w:val="009B0E04"/>
    <w:rsid w:val="009B19CA"/>
    <w:rsid w:val="009B292D"/>
    <w:rsid w:val="009B2AF6"/>
    <w:rsid w:val="009B2B20"/>
    <w:rsid w:val="009B2DE9"/>
    <w:rsid w:val="009B5310"/>
    <w:rsid w:val="009B60C2"/>
    <w:rsid w:val="009B68F5"/>
    <w:rsid w:val="009B6CF9"/>
    <w:rsid w:val="009C0D3F"/>
    <w:rsid w:val="009C10C9"/>
    <w:rsid w:val="009C3856"/>
    <w:rsid w:val="009D11C0"/>
    <w:rsid w:val="009D1EDE"/>
    <w:rsid w:val="009D3D69"/>
    <w:rsid w:val="009D5045"/>
    <w:rsid w:val="009D5B36"/>
    <w:rsid w:val="009D5D83"/>
    <w:rsid w:val="009E40A4"/>
    <w:rsid w:val="009E4700"/>
    <w:rsid w:val="009E6382"/>
    <w:rsid w:val="009E7352"/>
    <w:rsid w:val="009F1A83"/>
    <w:rsid w:val="009F238C"/>
    <w:rsid w:val="009F3149"/>
    <w:rsid w:val="009F393D"/>
    <w:rsid w:val="009F78B5"/>
    <w:rsid w:val="00A0297F"/>
    <w:rsid w:val="00A03787"/>
    <w:rsid w:val="00A03F24"/>
    <w:rsid w:val="00A054FE"/>
    <w:rsid w:val="00A0656E"/>
    <w:rsid w:val="00A11036"/>
    <w:rsid w:val="00A112E9"/>
    <w:rsid w:val="00A14105"/>
    <w:rsid w:val="00A1576C"/>
    <w:rsid w:val="00A15E3A"/>
    <w:rsid w:val="00A16F3B"/>
    <w:rsid w:val="00A20A77"/>
    <w:rsid w:val="00A210CE"/>
    <w:rsid w:val="00A23213"/>
    <w:rsid w:val="00A241CC"/>
    <w:rsid w:val="00A248C5"/>
    <w:rsid w:val="00A2515F"/>
    <w:rsid w:val="00A25D90"/>
    <w:rsid w:val="00A26A5E"/>
    <w:rsid w:val="00A26CA7"/>
    <w:rsid w:val="00A301FE"/>
    <w:rsid w:val="00A37729"/>
    <w:rsid w:val="00A42081"/>
    <w:rsid w:val="00A514C9"/>
    <w:rsid w:val="00A552B7"/>
    <w:rsid w:val="00A637BF"/>
    <w:rsid w:val="00A65AFF"/>
    <w:rsid w:val="00A66A40"/>
    <w:rsid w:val="00A70C86"/>
    <w:rsid w:val="00A7407E"/>
    <w:rsid w:val="00A74315"/>
    <w:rsid w:val="00A7467B"/>
    <w:rsid w:val="00A76708"/>
    <w:rsid w:val="00A76E83"/>
    <w:rsid w:val="00A77906"/>
    <w:rsid w:val="00A81083"/>
    <w:rsid w:val="00A81A8F"/>
    <w:rsid w:val="00A85A84"/>
    <w:rsid w:val="00A8682C"/>
    <w:rsid w:val="00A90DAE"/>
    <w:rsid w:val="00A937DF"/>
    <w:rsid w:val="00A96F3A"/>
    <w:rsid w:val="00A96F68"/>
    <w:rsid w:val="00AA0FDC"/>
    <w:rsid w:val="00AA1DEA"/>
    <w:rsid w:val="00AA236A"/>
    <w:rsid w:val="00AA2C2E"/>
    <w:rsid w:val="00AA438C"/>
    <w:rsid w:val="00AA4989"/>
    <w:rsid w:val="00AA5596"/>
    <w:rsid w:val="00AA636C"/>
    <w:rsid w:val="00AA727E"/>
    <w:rsid w:val="00AB1B92"/>
    <w:rsid w:val="00AB3D69"/>
    <w:rsid w:val="00AC115F"/>
    <w:rsid w:val="00AC2942"/>
    <w:rsid w:val="00AC4482"/>
    <w:rsid w:val="00AC45D9"/>
    <w:rsid w:val="00AC46FD"/>
    <w:rsid w:val="00AC4BFB"/>
    <w:rsid w:val="00AC5EB4"/>
    <w:rsid w:val="00AC5F8A"/>
    <w:rsid w:val="00AC6EAE"/>
    <w:rsid w:val="00AC7D20"/>
    <w:rsid w:val="00AD0457"/>
    <w:rsid w:val="00AD2E59"/>
    <w:rsid w:val="00AD373F"/>
    <w:rsid w:val="00AD4208"/>
    <w:rsid w:val="00AD4F18"/>
    <w:rsid w:val="00AD66F0"/>
    <w:rsid w:val="00AD6AC6"/>
    <w:rsid w:val="00AD7F12"/>
    <w:rsid w:val="00AE0D5A"/>
    <w:rsid w:val="00AE31BB"/>
    <w:rsid w:val="00AE541A"/>
    <w:rsid w:val="00AE7755"/>
    <w:rsid w:val="00AF152F"/>
    <w:rsid w:val="00AF2A73"/>
    <w:rsid w:val="00AF5647"/>
    <w:rsid w:val="00AF5761"/>
    <w:rsid w:val="00AF6F4B"/>
    <w:rsid w:val="00B03A73"/>
    <w:rsid w:val="00B042D5"/>
    <w:rsid w:val="00B12E09"/>
    <w:rsid w:val="00B1347A"/>
    <w:rsid w:val="00B1445A"/>
    <w:rsid w:val="00B15453"/>
    <w:rsid w:val="00B17AF7"/>
    <w:rsid w:val="00B26434"/>
    <w:rsid w:val="00B35A63"/>
    <w:rsid w:val="00B37436"/>
    <w:rsid w:val="00B379C4"/>
    <w:rsid w:val="00B40879"/>
    <w:rsid w:val="00B4146F"/>
    <w:rsid w:val="00B505E1"/>
    <w:rsid w:val="00B51904"/>
    <w:rsid w:val="00B5308B"/>
    <w:rsid w:val="00B54E71"/>
    <w:rsid w:val="00B56D5F"/>
    <w:rsid w:val="00B574E3"/>
    <w:rsid w:val="00B6222E"/>
    <w:rsid w:val="00B622DD"/>
    <w:rsid w:val="00B671DB"/>
    <w:rsid w:val="00B74489"/>
    <w:rsid w:val="00B7485D"/>
    <w:rsid w:val="00B74C1C"/>
    <w:rsid w:val="00B816B4"/>
    <w:rsid w:val="00B832B9"/>
    <w:rsid w:val="00B84631"/>
    <w:rsid w:val="00B858E8"/>
    <w:rsid w:val="00B926A3"/>
    <w:rsid w:val="00B9374E"/>
    <w:rsid w:val="00B95280"/>
    <w:rsid w:val="00B979B3"/>
    <w:rsid w:val="00BA1599"/>
    <w:rsid w:val="00BA2F83"/>
    <w:rsid w:val="00BA39AD"/>
    <w:rsid w:val="00BB16F3"/>
    <w:rsid w:val="00BB4A45"/>
    <w:rsid w:val="00BB689B"/>
    <w:rsid w:val="00BC1390"/>
    <w:rsid w:val="00BC1A1A"/>
    <w:rsid w:val="00BC20D0"/>
    <w:rsid w:val="00BC56A5"/>
    <w:rsid w:val="00BD03DF"/>
    <w:rsid w:val="00BD257B"/>
    <w:rsid w:val="00BD4A20"/>
    <w:rsid w:val="00BD6F7B"/>
    <w:rsid w:val="00BD759C"/>
    <w:rsid w:val="00BD7E63"/>
    <w:rsid w:val="00BE01A3"/>
    <w:rsid w:val="00BE1B31"/>
    <w:rsid w:val="00BE1BD7"/>
    <w:rsid w:val="00BE47B0"/>
    <w:rsid w:val="00BE5391"/>
    <w:rsid w:val="00BE6F7C"/>
    <w:rsid w:val="00BF0177"/>
    <w:rsid w:val="00BF0B85"/>
    <w:rsid w:val="00BF230A"/>
    <w:rsid w:val="00BF24E8"/>
    <w:rsid w:val="00BF30B1"/>
    <w:rsid w:val="00BF3A55"/>
    <w:rsid w:val="00BF4141"/>
    <w:rsid w:val="00BF57CB"/>
    <w:rsid w:val="00BF63FD"/>
    <w:rsid w:val="00BF6822"/>
    <w:rsid w:val="00BF7836"/>
    <w:rsid w:val="00BF7B90"/>
    <w:rsid w:val="00BF7CC6"/>
    <w:rsid w:val="00C00AED"/>
    <w:rsid w:val="00C0219E"/>
    <w:rsid w:val="00C0475F"/>
    <w:rsid w:val="00C13F3F"/>
    <w:rsid w:val="00C14B8E"/>
    <w:rsid w:val="00C165E4"/>
    <w:rsid w:val="00C167AF"/>
    <w:rsid w:val="00C16A7B"/>
    <w:rsid w:val="00C16CD6"/>
    <w:rsid w:val="00C17E9E"/>
    <w:rsid w:val="00C205B9"/>
    <w:rsid w:val="00C208DE"/>
    <w:rsid w:val="00C22601"/>
    <w:rsid w:val="00C255E3"/>
    <w:rsid w:val="00C258D1"/>
    <w:rsid w:val="00C272FC"/>
    <w:rsid w:val="00C3161D"/>
    <w:rsid w:val="00C325D5"/>
    <w:rsid w:val="00C33479"/>
    <w:rsid w:val="00C34DE4"/>
    <w:rsid w:val="00C35411"/>
    <w:rsid w:val="00C37F0F"/>
    <w:rsid w:val="00C40192"/>
    <w:rsid w:val="00C4302C"/>
    <w:rsid w:val="00C45442"/>
    <w:rsid w:val="00C45ACF"/>
    <w:rsid w:val="00C504AE"/>
    <w:rsid w:val="00C51A3F"/>
    <w:rsid w:val="00C54B18"/>
    <w:rsid w:val="00C56141"/>
    <w:rsid w:val="00C5676B"/>
    <w:rsid w:val="00C56FB3"/>
    <w:rsid w:val="00C57248"/>
    <w:rsid w:val="00C61C22"/>
    <w:rsid w:val="00C643EC"/>
    <w:rsid w:val="00C67EDE"/>
    <w:rsid w:val="00C70FF8"/>
    <w:rsid w:val="00C7176B"/>
    <w:rsid w:val="00C7762F"/>
    <w:rsid w:val="00C77677"/>
    <w:rsid w:val="00C82525"/>
    <w:rsid w:val="00C84884"/>
    <w:rsid w:val="00C853B1"/>
    <w:rsid w:val="00C859C1"/>
    <w:rsid w:val="00C861C8"/>
    <w:rsid w:val="00C86C4E"/>
    <w:rsid w:val="00C87BA0"/>
    <w:rsid w:val="00C95E79"/>
    <w:rsid w:val="00CA265C"/>
    <w:rsid w:val="00CA29A0"/>
    <w:rsid w:val="00CA4A57"/>
    <w:rsid w:val="00CA5E9E"/>
    <w:rsid w:val="00CA7AD0"/>
    <w:rsid w:val="00CB206C"/>
    <w:rsid w:val="00CB2707"/>
    <w:rsid w:val="00CB3B82"/>
    <w:rsid w:val="00CB3CA7"/>
    <w:rsid w:val="00CB4A13"/>
    <w:rsid w:val="00CC0CC8"/>
    <w:rsid w:val="00CC4620"/>
    <w:rsid w:val="00CC5D9F"/>
    <w:rsid w:val="00CC74C2"/>
    <w:rsid w:val="00CD30C7"/>
    <w:rsid w:val="00CD711A"/>
    <w:rsid w:val="00CE4214"/>
    <w:rsid w:val="00CE6116"/>
    <w:rsid w:val="00CF1EAC"/>
    <w:rsid w:val="00CF2145"/>
    <w:rsid w:val="00CF3956"/>
    <w:rsid w:val="00CF553F"/>
    <w:rsid w:val="00CF6614"/>
    <w:rsid w:val="00D00889"/>
    <w:rsid w:val="00D046FF"/>
    <w:rsid w:val="00D04AE2"/>
    <w:rsid w:val="00D05380"/>
    <w:rsid w:val="00D05D36"/>
    <w:rsid w:val="00D116EF"/>
    <w:rsid w:val="00D12D42"/>
    <w:rsid w:val="00D1337C"/>
    <w:rsid w:val="00D14418"/>
    <w:rsid w:val="00D15E66"/>
    <w:rsid w:val="00D1694F"/>
    <w:rsid w:val="00D17F70"/>
    <w:rsid w:val="00D22400"/>
    <w:rsid w:val="00D226CE"/>
    <w:rsid w:val="00D23E6F"/>
    <w:rsid w:val="00D23FB2"/>
    <w:rsid w:val="00D25B03"/>
    <w:rsid w:val="00D27200"/>
    <w:rsid w:val="00D27672"/>
    <w:rsid w:val="00D31352"/>
    <w:rsid w:val="00D31C9F"/>
    <w:rsid w:val="00D3259F"/>
    <w:rsid w:val="00D3375E"/>
    <w:rsid w:val="00D33D7C"/>
    <w:rsid w:val="00D3484C"/>
    <w:rsid w:val="00D367C2"/>
    <w:rsid w:val="00D369B8"/>
    <w:rsid w:val="00D4332C"/>
    <w:rsid w:val="00D46BBC"/>
    <w:rsid w:val="00D47187"/>
    <w:rsid w:val="00D530A0"/>
    <w:rsid w:val="00D539A9"/>
    <w:rsid w:val="00D5583D"/>
    <w:rsid w:val="00D563DE"/>
    <w:rsid w:val="00D57880"/>
    <w:rsid w:val="00D57FDF"/>
    <w:rsid w:val="00D614E8"/>
    <w:rsid w:val="00D62B11"/>
    <w:rsid w:val="00D63B4C"/>
    <w:rsid w:val="00D654F7"/>
    <w:rsid w:val="00D71CAD"/>
    <w:rsid w:val="00D75F29"/>
    <w:rsid w:val="00D76FEC"/>
    <w:rsid w:val="00D8182A"/>
    <w:rsid w:val="00D854F5"/>
    <w:rsid w:val="00D8582F"/>
    <w:rsid w:val="00D87752"/>
    <w:rsid w:val="00D87C56"/>
    <w:rsid w:val="00D87E56"/>
    <w:rsid w:val="00D906AC"/>
    <w:rsid w:val="00D90868"/>
    <w:rsid w:val="00D91D0B"/>
    <w:rsid w:val="00D922C0"/>
    <w:rsid w:val="00D92778"/>
    <w:rsid w:val="00D935A4"/>
    <w:rsid w:val="00D93F92"/>
    <w:rsid w:val="00D94F24"/>
    <w:rsid w:val="00D95EA4"/>
    <w:rsid w:val="00DA07FB"/>
    <w:rsid w:val="00DA2BCC"/>
    <w:rsid w:val="00DA2D76"/>
    <w:rsid w:val="00DA46CC"/>
    <w:rsid w:val="00DA511F"/>
    <w:rsid w:val="00DA526B"/>
    <w:rsid w:val="00DA55B6"/>
    <w:rsid w:val="00DA70E7"/>
    <w:rsid w:val="00DA7259"/>
    <w:rsid w:val="00DB1CD0"/>
    <w:rsid w:val="00DB3315"/>
    <w:rsid w:val="00DB428B"/>
    <w:rsid w:val="00DB5092"/>
    <w:rsid w:val="00DB62B9"/>
    <w:rsid w:val="00DC6912"/>
    <w:rsid w:val="00DD0727"/>
    <w:rsid w:val="00DD0D35"/>
    <w:rsid w:val="00DD3F33"/>
    <w:rsid w:val="00DD409F"/>
    <w:rsid w:val="00DD539F"/>
    <w:rsid w:val="00DD63CD"/>
    <w:rsid w:val="00DE14F8"/>
    <w:rsid w:val="00DE1A0C"/>
    <w:rsid w:val="00DE407B"/>
    <w:rsid w:val="00DE5362"/>
    <w:rsid w:val="00DE6FCC"/>
    <w:rsid w:val="00DF2480"/>
    <w:rsid w:val="00DF3997"/>
    <w:rsid w:val="00DF5179"/>
    <w:rsid w:val="00DF567C"/>
    <w:rsid w:val="00DF59C6"/>
    <w:rsid w:val="00DF5C2E"/>
    <w:rsid w:val="00E01FED"/>
    <w:rsid w:val="00E02670"/>
    <w:rsid w:val="00E038E2"/>
    <w:rsid w:val="00E03B47"/>
    <w:rsid w:val="00E03CD9"/>
    <w:rsid w:val="00E04CA1"/>
    <w:rsid w:val="00E04CDA"/>
    <w:rsid w:val="00E1224D"/>
    <w:rsid w:val="00E13D37"/>
    <w:rsid w:val="00E16FC6"/>
    <w:rsid w:val="00E17E37"/>
    <w:rsid w:val="00E2021D"/>
    <w:rsid w:val="00E2216E"/>
    <w:rsid w:val="00E24231"/>
    <w:rsid w:val="00E24EEA"/>
    <w:rsid w:val="00E300CF"/>
    <w:rsid w:val="00E31210"/>
    <w:rsid w:val="00E31DF7"/>
    <w:rsid w:val="00E32AE0"/>
    <w:rsid w:val="00E34072"/>
    <w:rsid w:val="00E34354"/>
    <w:rsid w:val="00E34CC1"/>
    <w:rsid w:val="00E372A0"/>
    <w:rsid w:val="00E37F83"/>
    <w:rsid w:val="00E4247D"/>
    <w:rsid w:val="00E51D60"/>
    <w:rsid w:val="00E5248C"/>
    <w:rsid w:val="00E549BA"/>
    <w:rsid w:val="00E54A86"/>
    <w:rsid w:val="00E55325"/>
    <w:rsid w:val="00E56776"/>
    <w:rsid w:val="00E56DAD"/>
    <w:rsid w:val="00E629E1"/>
    <w:rsid w:val="00E6527F"/>
    <w:rsid w:val="00E707CA"/>
    <w:rsid w:val="00E7303C"/>
    <w:rsid w:val="00E74DFB"/>
    <w:rsid w:val="00E75F64"/>
    <w:rsid w:val="00E773E0"/>
    <w:rsid w:val="00E802B8"/>
    <w:rsid w:val="00E80B64"/>
    <w:rsid w:val="00E8166E"/>
    <w:rsid w:val="00E81766"/>
    <w:rsid w:val="00E83756"/>
    <w:rsid w:val="00E8517A"/>
    <w:rsid w:val="00E86F45"/>
    <w:rsid w:val="00E878E9"/>
    <w:rsid w:val="00E92B76"/>
    <w:rsid w:val="00E934DB"/>
    <w:rsid w:val="00E95330"/>
    <w:rsid w:val="00E95B72"/>
    <w:rsid w:val="00E96D7E"/>
    <w:rsid w:val="00EA166D"/>
    <w:rsid w:val="00EA1FED"/>
    <w:rsid w:val="00EA2A59"/>
    <w:rsid w:val="00EA30C4"/>
    <w:rsid w:val="00EA543E"/>
    <w:rsid w:val="00EA589E"/>
    <w:rsid w:val="00EA6C4A"/>
    <w:rsid w:val="00EB3A12"/>
    <w:rsid w:val="00EB45E9"/>
    <w:rsid w:val="00EB6DC6"/>
    <w:rsid w:val="00EC0A97"/>
    <w:rsid w:val="00EC4208"/>
    <w:rsid w:val="00EC5AA8"/>
    <w:rsid w:val="00ED0321"/>
    <w:rsid w:val="00ED5E36"/>
    <w:rsid w:val="00ED6152"/>
    <w:rsid w:val="00EE10BD"/>
    <w:rsid w:val="00EE146C"/>
    <w:rsid w:val="00EE2323"/>
    <w:rsid w:val="00EE42DE"/>
    <w:rsid w:val="00EE5D67"/>
    <w:rsid w:val="00EF21D0"/>
    <w:rsid w:val="00EF2ABB"/>
    <w:rsid w:val="00EF3480"/>
    <w:rsid w:val="00EF4A2A"/>
    <w:rsid w:val="00F0129D"/>
    <w:rsid w:val="00F01367"/>
    <w:rsid w:val="00F023A5"/>
    <w:rsid w:val="00F026FF"/>
    <w:rsid w:val="00F02AB6"/>
    <w:rsid w:val="00F02C73"/>
    <w:rsid w:val="00F032F1"/>
    <w:rsid w:val="00F05C47"/>
    <w:rsid w:val="00F05F74"/>
    <w:rsid w:val="00F12B01"/>
    <w:rsid w:val="00F14B93"/>
    <w:rsid w:val="00F174B4"/>
    <w:rsid w:val="00F20B20"/>
    <w:rsid w:val="00F212C4"/>
    <w:rsid w:val="00F22A44"/>
    <w:rsid w:val="00F22FA7"/>
    <w:rsid w:val="00F23000"/>
    <w:rsid w:val="00F232CA"/>
    <w:rsid w:val="00F268DC"/>
    <w:rsid w:val="00F27958"/>
    <w:rsid w:val="00F30006"/>
    <w:rsid w:val="00F30B6E"/>
    <w:rsid w:val="00F3479D"/>
    <w:rsid w:val="00F40B6D"/>
    <w:rsid w:val="00F414DA"/>
    <w:rsid w:val="00F42A36"/>
    <w:rsid w:val="00F42FAA"/>
    <w:rsid w:val="00F4512D"/>
    <w:rsid w:val="00F465EA"/>
    <w:rsid w:val="00F52009"/>
    <w:rsid w:val="00F603D3"/>
    <w:rsid w:val="00F62D3D"/>
    <w:rsid w:val="00F64F52"/>
    <w:rsid w:val="00F66F02"/>
    <w:rsid w:val="00F671B7"/>
    <w:rsid w:val="00F67971"/>
    <w:rsid w:val="00F67E27"/>
    <w:rsid w:val="00F726C4"/>
    <w:rsid w:val="00F73812"/>
    <w:rsid w:val="00F74910"/>
    <w:rsid w:val="00F74ED9"/>
    <w:rsid w:val="00F75DDD"/>
    <w:rsid w:val="00F76F00"/>
    <w:rsid w:val="00F77F94"/>
    <w:rsid w:val="00F82E7D"/>
    <w:rsid w:val="00F857AE"/>
    <w:rsid w:val="00F91F8F"/>
    <w:rsid w:val="00F94691"/>
    <w:rsid w:val="00FA214E"/>
    <w:rsid w:val="00FB0B68"/>
    <w:rsid w:val="00FB13FF"/>
    <w:rsid w:val="00FB1436"/>
    <w:rsid w:val="00FB6300"/>
    <w:rsid w:val="00FC1457"/>
    <w:rsid w:val="00FC2C65"/>
    <w:rsid w:val="00FC3746"/>
    <w:rsid w:val="00FC4316"/>
    <w:rsid w:val="00FC6A0C"/>
    <w:rsid w:val="00FC6BC7"/>
    <w:rsid w:val="00FC7FEE"/>
    <w:rsid w:val="00FD376C"/>
    <w:rsid w:val="00FD4D4B"/>
    <w:rsid w:val="00FE18BA"/>
    <w:rsid w:val="00FF17E5"/>
    <w:rsid w:val="00FF43EA"/>
    <w:rsid w:val="00FF560E"/>
    <w:rsid w:val="00FF679A"/>
    <w:rsid w:val="056A20CF"/>
    <w:rsid w:val="135A0538"/>
    <w:rsid w:val="1B384BB9"/>
    <w:rsid w:val="249C33BA"/>
    <w:rsid w:val="3DC67656"/>
    <w:rsid w:val="425765BF"/>
    <w:rsid w:val="630F70D0"/>
    <w:rsid w:val="6A971E16"/>
    <w:rsid w:val="6F153222"/>
    <w:rsid w:val="7D031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uiPriority w:val="99"/>
    <w:rPr>
      <w:sz w:val="18"/>
      <w:szCs w:val="18"/>
    </w:rPr>
  </w:style>
  <w:style w:type="paragraph" w:customStyle="1" w:styleId="8">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560</Words>
  <Characters>3198</Characters>
  <Lines>26</Lines>
  <Paragraphs>7</Paragraphs>
  <TotalTime>1</TotalTime>
  <ScaleCrop>false</ScaleCrop>
  <LinksUpToDate>false</LinksUpToDate>
  <CharactersWithSpaces>3751</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2020-09-02T01:32:00Z</dcterms:created>
  <dc:creator>Windows User</dc:creator>
  <cp:lastModifiedBy>曙光^_^</cp:lastModifiedBy>
  <dcterms:modified xsi:type="dcterms:W3CDTF">2020-10-12T08:11:28Z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